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D3A91" w:rsidRPr="007D3A91" w14:paraId="72CFCDE2" w14:textId="77777777" w:rsidTr="003136AB">
        <w:trPr>
          <w:trHeight w:val="568"/>
        </w:trPr>
        <w:tc>
          <w:tcPr>
            <w:tcW w:w="4820" w:type="dxa"/>
          </w:tcPr>
          <w:p w14:paraId="1354B3FB" w14:textId="60D823F8" w:rsidR="003136AB" w:rsidRDefault="003136AB" w:rsidP="00A53B5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5DA8E656" w14:textId="0C9D8DC7" w:rsidR="00A53B51" w:rsidRPr="003136AB" w:rsidRDefault="00A53B51" w:rsidP="00A53B5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36AB">
              <w:rPr>
                <w:b/>
                <w:color w:val="000000" w:themeColor="text1"/>
                <w:sz w:val="26"/>
                <w:szCs w:val="26"/>
              </w:rPr>
              <w:t>CỤC KHÍ TƯỢNG TH</w:t>
            </w:r>
            <w:r w:rsidR="00D670CA" w:rsidRPr="003136AB">
              <w:rPr>
                <w:b/>
                <w:color w:val="000000" w:themeColor="text1"/>
                <w:sz w:val="26"/>
                <w:szCs w:val="26"/>
              </w:rPr>
              <w:t>ỦY</w:t>
            </w:r>
            <w:r w:rsidRPr="003136AB">
              <w:rPr>
                <w:b/>
                <w:color w:val="000000" w:themeColor="text1"/>
                <w:sz w:val="26"/>
                <w:szCs w:val="26"/>
              </w:rPr>
              <w:t xml:space="preserve"> VĂN</w:t>
            </w:r>
          </w:p>
          <w:p w14:paraId="5753484A" w14:textId="77777777" w:rsidR="00FB1B44" w:rsidRPr="007D3A91" w:rsidRDefault="00BD04F1" w:rsidP="00BD04F1">
            <w:pPr>
              <w:jc w:val="center"/>
              <w:rPr>
                <w:b/>
                <w:color w:val="000000" w:themeColor="text1"/>
              </w:rPr>
            </w:pPr>
            <w:r w:rsidRPr="007D3A91">
              <w:rPr>
                <w:b/>
                <w:color w:val="000000" w:themeColor="text1"/>
              </w:rPr>
              <w:t>–––––––––––––––––</w:t>
            </w:r>
          </w:p>
        </w:tc>
        <w:tc>
          <w:tcPr>
            <w:tcW w:w="5670" w:type="dxa"/>
          </w:tcPr>
          <w:p w14:paraId="310935CC" w14:textId="77777777" w:rsidR="00FB1B44" w:rsidRPr="007D3A91" w:rsidRDefault="00FB1B44" w:rsidP="00BD04F1">
            <w:pPr>
              <w:jc w:val="center"/>
              <w:rPr>
                <w:rFonts w:eastAsia="Calibri"/>
                <w:b/>
                <w:color w:val="000000" w:themeColor="text1"/>
                <w:sz w:val="26"/>
              </w:rPr>
            </w:pPr>
            <w:r w:rsidRPr="007D3A91">
              <w:rPr>
                <w:rFonts w:eastAsia="Calibri"/>
                <w:b/>
                <w:color w:val="000000" w:themeColor="text1"/>
                <w:sz w:val="26"/>
              </w:rPr>
              <w:t>CỘNG HÒA XÃ HỘI CHỦ NGHĨA VIỆT NAM</w:t>
            </w:r>
          </w:p>
          <w:p w14:paraId="496190B3" w14:textId="77777777" w:rsidR="00FB1B44" w:rsidRPr="007D3A91" w:rsidRDefault="00FB1B44" w:rsidP="00BD04F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7D3A91">
              <w:rPr>
                <w:rFonts w:eastAsia="Calibri"/>
                <w:b/>
                <w:color w:val="000000" w:themeColor="text1"/>
              </w:rPr>
              <w:t xml:space="preserve">Độc lập </w:t>
            </w:r>
            <w:r w:rsidR="00BD04F1" w:rsidRPr="007D3A91">
              <w:rPr>
                <w:rFonts w:eastAsia="Calibri"/>
                <w:b/>
                <w:color w:val="000000" w:themeColor="text1"/>
              </w:rPr>
              <w:t>-</w:t>
            </w:r>
            <w:r w:rsidRPr="007D3A91">
              <w:rPr>
                <w:rFonts w:eastAsia="Calibri"/>
                <w:b/>
                <w:color w:val="000000" w:themeColor="text1"/>
              </w:rPr>
              <w:t xml:space="preserve"> Tự do </w:t>
            </w:r>
            <w:r w:rsidR="00BD04F1" w:rsidRPr="007D3A91">
              <w:rPr>
                <w:rFonts w:eastAsia="Calibri"/>
                <w:b/>
                <w:color w:val="000000" w:themeColor="text1"/>
              </w:rPr>
              <w:t>-</w:t>
            </w:r>
            <w:r w:rsidRPr="007D3A91">
              <w:rPr>
                <w:rFonts w:eastAsia="Calibri"/>
                <w:b/>
                <w:color w:val="000000" w:themeColor="text1"/>
              </w:rPr>
              <w:t xml:space="preserve"> Hạnh phúc</w:t>
            </w:r>
          </w:p>
          <w:p w14:paraId="3EF908B5" w14:textId="77777777" w:rsidR="00FB1B44" w:rsidRPr="007D3A91" w:rsidRDefault="00BD04F1" w:rsidP="00BD04F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7D3A91">
              <w:rPr>
                <w:rFonts w:eastAsia="Calibri"/>
                <w:b/>
                <w:color w:val="000000" w:themeColor="text1"/>
              </w:rPr>
              <w:t>––––––––––––––––––––––––</w:t>
            </w:r>
          </w:p>
        </w:tc>
      </w:tr>
      <w:tr w:rsidR="007D3A91" w:rsidRPr="007D3A91" w14:paraId="295FDE1D" w14:textId="77777777" w:rsidTr="003136AB">
        <w:tc>
          <w:tcPr>
            <w:tcW w:w="4820" w:type="dxa"/>
          </w:tcPr>
          <w:p w14:paraId="291A57E8" w14:textId="6E5289DE" w:rsidR="00FB1B44" w:rsidRPr="007D3A91" w:rsidRDefault="00FB1B44" w:rsidP="003136AB">
            <w:pPr>
              <w:spacing w:before="80" w:after="80"/>
              <w:jc w:val="center"/>
              <w:rPr>
                <w:rFonts w:eastAsia="Calibri"/>
                <w:bCs w:val="0"/>
                <w:color w:val="000000" w:themeColor="text1"/>
                <w:sz w:val="27"/>
                <w:szCs w:val="27"/>
              </w:rPr>
            </w:pPr>
            <w:r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Số: </w:t>
            </w:r>
            <w:r w:rsidR="00DF4195"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    </w:t>
            </w:r>
            <w:r w:rsidR="00E503B9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 w:rsidR="00FD10AF"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 w:rsidR="00BD04F1"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 w:rsidR="00835056"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  </w:t>
            </w:r>
            <w:r w:rsidR="00DF4195" w:rsidRPr="007D3A91">
              <w:rPr>
                <w:rFonts w:eastAsia="Calibri"/>
                <w:color w:val="000000" w:themeColor="text1"/>
                <w:sz w:val="27"/>
                <w:szCs w:val="27"/>
              </w:rPr>
              <w:t xml:space="preserve">  </w:t>
            </w:r>
            <w:r w:rsidRPr="007D3A91">
              <w:rPr>
                <w:rFonts w:eastAsia="Calibri"/>
                <w:color w:val="000000" w:themeColor="text1"/>
                <w:sz w:val="27"/>
                <w:szCs w:val="27"/>
              </w:rPr>
              <w:t>/</w:t>
            </w:r>
            <w:r w:rsidR="003136AB">
              <w:rPr>
                <w:color w:val="000000" w:themeColor="text1"/>
                <w:sz w:val="26"/>
                <w:szCs w:val="26"/>
              </w:rPr>
              <w:t>KTTV</w:t>
            </w:r>
            <w:r w:rsidR="00A53B51" w:rsidRPr="007D3A91">
              <w:rPr>
                <w:color w:val="000000" w:themeColor="text1"/>
                <w:sz w:val="26"/>
                <w:szCs w:val="26"/>
              </w:rPr>
              <w:t>-</w:t>
            </w:r>
            <w:r w:rsidR="003136AB">
              <w:rPr>
                <w:color w:val="000000" w:themeColor="text1"/>
                <w:sz w:val="26"/>
                <w:szCs w:val="26"/>
              </w:rPr>
              <w:t>QLDB</w:t>
            </w:r>
          </w:p>
        </w:tc>
        <w:tc>
          <w:tcPr>
            <w:tcW w:w="5670" w:type="dxa"/>
          </w:tcPr>
          <w:p w14:paraId="72AB1C0C" w14:textId="73C99A1B" w:rsidR="008424AA" w:rsidRPr="00E503B9" w:rsidRDefault="00FB1B44" w:rsidP="00A32B7B">
            <w:pPr>
              <w:spacing w:before="80" w:after="80"/>
              <w:jc w:val="center"/>
              <w:rPr>
                <w:rFonts w:eastAsia="Calibri"/>
                <w:i/>
                <w:color w:val="000000" w:themeColor="text1"/>
                <w:sz w:val="26"/>
                <w:szCs w:val="26"/>
              </w:rPr>
            </w:pPr>
            <w:r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>Hà Nội, ngày</w:t>
            </w:r>
            <w:r w:rsidR="00DF4195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96F20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="004B682D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tháng </w:t>
            </w:r>
            <w:r w:rsidR="00A32B7B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="00DF4195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năm </w:t>
            </w:r>
            <w:r w:rsidR="00A25D10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>202</w:t>
            </w:r>
            <w:r w:rsidR="001B10AF" w:rsidRPr="00E503B9">
              <w:rPr>
                <w:rFonts w:eastAsia="Calibri"/>
                <w:i/>
                <w:color w:val="000000" w:themeColor="text1"/>
                <w:sz w:val="26"/>
                <w:szCs w:val="26"/>
              </w:rPr>
              <w:t>6</w:t>
            </w:r>
          </w:p>
        </w:tc>
      </w:tr>
      <w:tr w:rsidR="007D3A91" w:rsidRPr="007D3A91" w14:paraId="0E3FD29F" w14:textId="77777777" w:rsidTr="003136AB">
        <w:tc>
          <w:tcPr>
            <w:tcW w:w="4820" w:type="dxa"/>
          </w:tcPr>
          <w:p w14:paraId="27BA94C1" w14:textId="77777777" w:rsidR="00405244" w:rsidRDefault="00BD04F1" w:rsidP="00405244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D3A91">
              <w:rPr>
                <w:rFonts w:eastAsia="Calibri"/>
                <w:color w:val="000000" w:themeColor="text1"/>
                <w:sz w:val="26"/>
                <w:szCs w:val="26"/>
              </w:rPr>
              <w:t xml:space="preserve">V/v </w:t>
            </w:r>
            <w:r w:rsidR="004C5B05" w:rsidRPr="007D3A91">
              <w:rPr>
                <w:rFonts w:eastAsia="Calibri"/>
                <w:color w:val="000000" w:themeColor="text1"/>
                <w:sz w:val="26"/>
                <w:szCs w:val="26"/>
              </w:rPr>
              <w:t xml:space="preserve">khả năng xuất </w:t>
            </w:r>
            <w:r w:rsidR="001A5DC6" w:rsidRPr="007D3A91">
              <w:rPr>
                <w:rFonts w:eastAsia="Calibri"/>
                <w:color w:val="000000" w:themeColor="text1"/>
                <w:sz w:val="26"/>
                <w:szCs w:val="26"/>
              </w:rPr>
              <w:t xml:space="preserve">hiện thiên tai </w:t>
            </w:r>
          </w:p>
          <w:p w14:paraId="5DD8CBC9" w14:textId="7C3C133A" w:rsidR="00BD04F1" w:rsidRPr="007D3A91" w:rsidRDefault="00393F83" w:rsidP="00405244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D3A91">
              <w:rPr>
                <w:rFonts w:cs=".VnTime"/>
                <w:color w:val="000000" w:themeColor="text1"/>
                <w:sz w:val="26"/>
                <w:szCs w:val="26"/>
              </w:rPr>
              <w:t>trong 10 ngày tới</w:t>
            </w:r>
          </w:p>
        </w:tc>
        <w:tc>
          <w:tcPr>
            <w:tcW w:w="5670" w:type="dxa"/>
          </w:tcPr>
          <w:p w14:paraId="610EC246" w14:textId="77777777" w:rsidR="00BD04F1" w:rsidRPr="007D3A91" w:rsidRDefault="00BD04F1" w:rsidP="00D236AE">
            <w:pPr>
              <w:jc w:val="center"/>
              <w:rPr>
                <w:rFonts w:eastAsia="Calibri"/>
                <w:i/>
                <w:color w:val="000000" w:themeColor="text1"/>
                <w:sz w:val="27"/>
                <w:szCs w:val="27"/>
              </w:rPr>
            </w:pPr>
          </w:p>
        </w:tc>
      </w:tr>
    </w:tbl>
    <w:p w14:paraId="417FD369" w14:textId="086D93E4" w:rsidR="00FB1B44" w:rsidRPr="007D3A91" w:rsidRDefault="00FB1B44" w:rsidP="00FB1B44">
      <w:pPr>
        <w:jc w:val="center"/>
        <w:rPr>
          <w:rFonts w:eastAsia="Calibri"/>
          <w:color w:val="000000" w:themeColor="text1"/>
          <w:sz w:val="18"/>
        </w:rPr>
      </w:pPr>
    </w:p>
    <w:p w14:paraId="4B05CFDB" w14:textId="77777777" w:rsidR="00621771" w:rsidRPr="007D3A91" w:rsidRDefault="00621771" w:rsidP="00063138">
      <w:pPr>
        <w:spacing w:line="288" w:lineRule="auto"/>
        <w:ind w:right="-142" w:firstLine="720"/>
        <w:jc w:val="both"/>
        <w:rPr>
          <w:rFonts w:cs=".VnTime"/>
          <w:color w:val="000000" w:themeColor="text1"/>
          <w:sz w:val="26"/>
          <w:szCs w:val="26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4"/>
      </w:tblGrid>
      <w:tr w:rsidR="00621771" w:rsidRPr="006A381B" w14:paraId="67C87347" w14:textId="77777777" w:rsidTr="005B5D4C">
        <w:tc>
          <w:tcPr>
            <w:tcW w:w="1418" w:type="dxa"/>
          </w:tcPr>
          <w:p w14:paraId="157A88CF" w14:textId="77777777" w:rsidR="00621771" w:rsidRPr="006A381B" w:rsidRDefault="00621771" w:rsidP="00405244">
            <w:pPr>
              <w:spacing w:after="60"/>
              <w:jc w:val="right"/>
              <w:rPr>
                <w:color w:val="000000" w:themeColor="text1"/>
              </w:rPr>
            </w:pPr>
            <w:r w:rsidRPr="006A381B">
              <w:rPr>
                <w:color w:val="000000" w:themeColor="text1"/>
              </w:rPr>
              <w:t>Kính gửi:</w:t>
            </w:r>
          </w:p>
        </w:tc>
        <w:tc>
          <w:tcPr>
            <w:tcW w:w="7644" w:type="dxa"/>
          </w:tcPr>
          <w:p w14:paraId="18DF3236" w14:textId="77777777" w:rsidR="00621771" w:rsidRPr="006A381B" w:rsidRDefault="00621771" w:rsidP="00405244">
            <w:pPr>
              <w:spacing w:after="60"/>
              <w:rPr>
                <w:color w:val="000000" w:themeColor="text1"/>
              </w:rPr>
            </w:pPr>
          </w:p>
          <w:p w14:paraId="45960042" w14:textId="15D81BF2" w:rsidR="00621771" w:rsidRDefault="00621771" w:rsidP="00405244">
            <w:pPr>
              <w:spacing w:after="60"/>
              <w:ind w:right="-119"/>
              <w:rPr>
                <w:color w:val="000000" w:themeColor="text1"/>
              </w:rPr>
            </w:pPr>
            <w:r w:rsidRPr="006A381B">
              <w:rPr>
                <w:color w:val="000000" w:themeColor="text1"/>
              </w:rPr>
              <w:t xml:space="preserve">- </w:t>
            </w:r>
            <w:r w:rsidR="001B10AF" w:rsidRPr="006A381B">
              <w:rPr>
                <w:color w:val="000000" w:themeColor="text1"/>
              </w:rPr>
              <w:t xml:space="preserve">Văn phòng Thường trực Ban </w:t>
            </w:r>
            <w:r w:rsidR="00296F20" w:rsidRPr="006A381B">
              <w:rPr>
                <w:color w:val="000000" w:themeColor="text1"/>
              </w:rPr>
              <w:t>C</w:t>
            </w:r>
            <w:r w:rsidR="001B10AF" w:rsidRPr="006A381B">
              <w:rPr>
                <w:color w:val="000000" w:themeColor="text1"/>
              </w:rPr>
              <w:t xml:space="preserve">hỉ đạo </w:t>
            </w:r>
            <w:r w:rsidR="001453C4">
              <w:rPr>
                <w:color w:val="000000" w:themeColor="text1"/>
              </w:rPr>
              <w:t>p</w:t>
            </w:r>
            <w:r w:rsidR="003136AB">
              <w:rPr>
                <w:color w:val="000000" w:themeColor="text1"/>
              </w:rPr>
              <w:t>hòng thủ dân sự quốc gia;</w:t>
            </w:r>
          </w:p>
          <w:p w14:paraId="4F58A468" w14:textId="425B85C3" w:rsidR="001453C4" w:rsidRPr="006A381B" w:rsidRDefault="001453C4" w:rsidP="00405244">
            <w:pPr>
              <w:spacing w:after="60"/>
              <w:ind w:right="-119"/>
              <w:rPr>
                <w:color w:val="000000" w:themeColor="text1"/>
              </w:rPr>
            </w:pPr>
            <w:r>
              <w:t xml:space="preserve">- </w:t>
            </w:r>
            <w:r w:rsidR="00405244">
              <w:t>Các Bộ: Quốc phòng, Công an,</w:t>
            </w:r>
            <w:r>
              <w:t xml:space="preserve"> Công Thương, Xây dựng;</w:t>
            </w:r>
          </w:p>
          <w:p w14:paraId="3268566D" w14:textId="2F589E0C" w:rsidR="00621771" w:rsidRPr="006A381B" w:rsidRDefault="00621771" w:rsidP="00405244">
            <w:pPr>
              <w:spacing w:after="60"/>
              <w:rPr>
                <w:color w:val="000000" w:themeColor="text1"/>
              </w:rPr>
            </w:pPr>
            <w:r w:rsidRPr="006A381B">
              <w:rPr>
                <w:color w:val="000000" w:themeColor="text1"/>
              </w:rPr>
              <w:t>- Ủy b</w:t>
            </w:r>
            <w:r w:rsidR="001453C4">
              <w:rPr>
                <w:color w:val="000000" w:themeColor="text1"/>
              </w:rPr>
              <w:t>an nhân dân các tỉnh, thành phố</w:t>
            </w:r>
            <w:r w:rsidRPr="006A381B">
              <w:rPr>
                <w:color w:val="000000" w:themeColor="text1"/>
              </w:rPr>
              <w:t>.</w:t>
            </w:r>
          </w:p>
        </w:tc>
      </w:tr>
    </w:tbl>
    <w:p w14:paraId="6311E0DD" w14:textId="77777777" w:rsidR="00621771" w:rsidRPr="006A381B" w:rsidRDefault="00621771" w:rsidP="00063138">
      <w:pPr>
        <w:spacing w:line="288" w:lineRule="auto"/>
        <w:ind w:right="-142" w:firstLine="720"/>
        <w:jc w:val="both"/>
        <w:rPr>
          <w:rFonts w:cs=".VnTime"/>
          <w:color w:val="000000" w:themeColor="text1"/>
          <w:sz w:val="26"/>
          <w:szCs w:val="26"/>
        </w:rPr>
      </w:pPr>
    </w:p>
    <w:p w14:paraId="5483BEF6" w14:textId="4D4F80FA" w:rsidR="008F61CB" w:rsidRPr="00405244" w:rsidRDefault="008F61CB" w:rsidP="00405244">
      <w:pPr>
        <w:spacing w:after="120" w:line="264" w:lineRule="auto"/>
        <w:ind w:firstLine="720"/>
        <w:jc w:val="both"/>
        <w:rPr>
          <w:rFonts w:cs=".VnTime"/>
          <w:color w:val="000000" w:themeColor="text1"/>
          <w:spacing w:val="-4"/>
        </w:rPr>
      </w:pPr>
      <w:r w:rsidRPr="00405244">
        <w:rPr>
          <w:rFonts w:cs=".VnTime"/>
          <w:color w:val="000000" w:themeColor="text1"/>
          <w:spacing w:val="-4"/>
        </w:rPr>
        <w:t>Qua theo dõi, phân tích hiện trạng hệ thống thời tiết và các sản phẩm dự báo cho thấy trong 10 ngày tới (</w:t>
      </w:r>
      <w:r w:rsidR="001B10AF" w:rsidRPr="00405244">
        <w:rPr>
          <w:rFonts w:cs=".VnTime"/>
          <w:color w:val="000000" w:themeColor="text1"/>
          <w:spacing w:val="-4"/>
        </w:rPr>
        <w:t>30</w:t>
      </w:r>
      <w:r w:rsidR="001A5DC6" w:rsidRPr="00405244">
        <w:rPr>
          <w:rFonts w:cs=".VnTime"/>
          <w:color w:val="000000" w:themeColor="text1"/>
          <w:spacing w:val="-4"/>
        </w:rPr>
        <w:t>/</w:t>
      </w:r>
      <w:r w:rsidR="001B10AF" w:rsidRPr="00405244">
        <w:rPr>
          <w:rFonts w:cs=".VnTime"/>
          <w:color w:val="000000" w:themeColor="text1"/>
          <w:spacing w:val="-4"/>
        </w:rPr>
        <w:t>6</w:t>
      </w:r>
      <w:r w:rsidR="00405244" w:rsidRPr="00405244">
        <w:rPr>
          <w:rFonts w:cs=".VnTime"/>
          <w:color w:val="000000" w:themeColor="text1"/>
          <w:spacing w:val="-4"/>
        </w:rPr>
        <w:t xml:space="preserve">/2026 </w:t>
      </w:r>
      <w:r w:rsidRPr="00405244">
        <w:rPr>
          <w:rFonts w:cs=".VnTime"/>
          <w:color w:val="000000" w:themeColor="text1"/>
          <w:spacing w:val="-4"/>
        </w:rPr>
        <w:t>-</w:t>
      </w:r>
      <w:r w:rsidR="00405244" w:rsidRPr="00405244">
        <w:rPr>
          <w:rFonts w:cs=".VnTime"/>
          <w:color w:val="000000" w:themeColor="text1"/>
          <w:spacing w:val="-4"/>
        </w:rPr>
        <w:t xml:space="preserve"> </w:t>
      </w:r>
      <w:r w:rsidR="00296F20" w:rsidRPr="00405244">
        <w:rPr>
          <w:rFonts w:cs=".VnTime"/>
          <w:color w:val="000000" w:themeColor="text1"/>
          <w:spacing w:val="-4"/>
        </w:rPr>
        <w:t>0</w:t>
      </w:r>
      <w:r w:rsidR="001B10AF" w:rsidRPr="00405244">
        <w:rPr>
          <w:rFonts w:cs=".VnTime"/>
          <w:color w:val="000000" w:themeColor="text1"/>
          <w:spacing w:val="-4"/>
        </w:rPr>
        <w:t>9</w:t>
      </w:r>
      <w:r w:rsidRPr="00405244">
        <w:rPr>
          <w:rFonts w:cs=".VnTime"/>
          <w:color w:val="000000" w:themeColor="text1"/>
          <w:spacing w:val="-4"/>
        </w:rPr>
        <w:t>/</w:t>
      </w:r>
      <w:r w:rsidR="001B10AF" w:rsidRPr="00405244">
        <w:rPr>
          <w:rFonts w:cs=".VnTime"/>
          <w:color w:val="000000" w:themeColor="text1"/>
          <w:spacing w:val="-4"/>
        </w:rPr>
        <w:t>7</w:t>
      </w:r>
      <w:r w:rsidRPr="00405244">
        <w:rPr>
          <w:rFonts w:cs=".VnTime"/>
          <w:color w:val="000000" w:themeColor="text1"/>
          <w:spacing w:val="-4"/>
        </w:rPr>
        <w:t>/202</w:t>
      </w:r>
      <w:r w:rsidR="001B10AF" w:rsidRPr="00405244">
        <w:rPr>
          <w:rFonts w:cs=".VnTime"/>
          <w:color w:val="000000" w:themeColor="text1"/>
          <w:spacing w:val="-4"/>
        </w:rPr>
        <w:t>6</w:t>
      </w:r>
      <w:r w:rsidRPr="00405244">
        <w:rPr>
          <w:rFonts w:cs=".VnTime"/>
          <w:color w:val="000000" w:themeColor="text1"/>
          <w:spacing w:val="-4"/>
        </w:rPr>
        <w:t>)</w:t>
      </w:r>
      <w:r w:rsidR="00D670CA" w:rsidRPr="00405244">
        <w:rPr>
          <w:rFonts w:cs=".VnTime"/>
          <w:color w:val="000000" w:themeColor="text1"/>
          <w:spacing w:val="-4"/>
        </w:rPr>
        <w:t>,</w:t>
      </w:r>
      <w:r w:rsidR="003907CF" w:rsidRPr="00405244">
        <w:rPr>
          <w:rFonts w:cs=".VnTime"/>
          <w:color w:val="000000" w:themeColor="text1"/>
          <w:spacing w:val="-4"/>
        </w:rPr>
        <w:t xml:space="preserve"> trên</w:t>
      </w:r>
      <w:r w:rsidRPr="00405244">
        <w:rPr>
          <w:rFonts w:cs=".VnTime"/>
          <w:color w:val="000000" w:themeColor="text1"/>
          <w:spacing w:val="-4"/>
        </w:rPr>
        <w:t xml:space="preserve"> </w:t>
      </w:r>
      <w:r w:rsidR="00265AE3" w:rsidRPr="00405244">
        <w:rPr>
          <w:rFonts w:cs=".VnTime"/>
          <w:color w:val="000000" w:themeColor="text1"/>
          <w:spacing w:val="-4"/>
        </w:rPr>
        <w:t xml:space="preserve">đất liền cũng như </w:t>
      </w:r>
      <w:r w:rsidR="004C5B05" w:rsidRPr="00405244">
        <w:rPr>
          <w:rFonts w:cs=".VnTime"/>
          <w:color w:val="000000" w:themeColor="text1"/>
          <w:spacing w:val="-4"/>
        </w:rPr>
        <w:t xml:space="preserve">trên Biển Đông có khả năng chịu ảnh hưởng của một số hình thái thiên tai </w:t>
      </w:r>
      <w:r w:rsidRPr="00405244">
        <w:rPr>
          <w:rFonts w:cs=".VnTime"/>
          <w:color w:val="000000" w:themeColor="text1"/>
          <w:spacing w:val="-4"/>
        </w:rPr>
        <w:t>sau</w:t>
      </w:r>
      <w:r w:rsidR="004C5B05" w:rsidRPr="00405244">
        <w:rPr>
          <w:rFonts w:cs=".VnTime"/>
          <w:color w:val="000000" w:themeColor="text1"/>
          <w:spacing w:val="-4"/>
        </w:rPr>
        <w:t xml:space="preserve"> đây</w:t>
      </w:r>
      <w:r w:rsidRPr="00405244">
        <w:rPr>
          <w:rFonts w:cs=".VnTime"/>
          <w:color w:val="000000" w:themeColor="text1"/>
          <w:spacing w:val="-4"/>
        </w:rPr>
        <w:t>:</w:t>
      </w:r>
    </w:p>
    <w:p w14:paraId="477A43F3" w14:textId="01276CDB" w:rsidR="00262223" w:rsidRPr="006A381B" w:rsidRDefault="00567F44" w:rsidP="00405244">
      <w:pPr>
        <w:spacing w:after="120" w:line="264" w:lineRule="auto"/>
        <w:ind w:firstLine="720"/>
        <w:jc w:val="both"/>
        <w:rPr>
          <w:rFonts w:cs=".VnTime"/>
          <w:b/>
          <w:color w:val="000000" w:themeColor="text1"/>
        </w:rPr>
      </w:pPr>
      <w:r w:rsidRPr="006A381B">
        <w:rPr>
          <w:rFonts w:cs=".VnTime"/>
          <w:b/>
          <w:color w:val="000000" w:themeColor="text1"/>
        </w:rPr>
        <w:t>1</w:t>
      </w:r>
      <w:r w:rsidR="00262223" w:rsidRPr="006A381B">
        <w:rPr>
          <w:rFonts w:cs=".VnTime"/>
          <w:b/>
          <w:color w:val="000000" w:themeColor="text1"/>
        </w:rPr>
        <w:t xml:space="preserve">. Khả năng xuất hiện </w:t>
      </w:r>
      <w:r w:rsidR="001635D6" w:rsidRPr="006A381B">
        <w:rPr>
          <w:rFonts w:cs=".VnTime"/>
          <w:b/>
          <w:color w:val="000000" w:themeColor="text1"/>
        </w:rPr>
        <w:t>vùng áp thấp</w:t>
      </w:r>
      <w:r w:rsidR="00262223" w:rsidRPr="006A381B">
        <w:rPr>
          <w:rFonts w:cs=".VnTime"/>
          <w:b/>
          <w:color w:val="000000" w:themeColor="text1"/>
        </w:rPr>
        <w:t xml:space="preserve"> </w:t>
      </w:r>
      <w:r w:rsidR="001B10AF" w:rsidRPr="006A381B">
        <w:rPr>
          <w:rFonts w:cs=".VnTime"/>
          <w:b/>
          <w:color w:val="000000" w:themeColor="text1"/>
        </w:rPr>
        <w:t xml:space="preserve">nhiệt đới </w:t>
      </w:r>
      <w:r w:rsidR="00262223" w:rsidRPr="006A381B">
        <w:rPr>
          <w:rFonts w:cs=".VnTime"/>
          <w:b/>
          <w:color w:val="000000" w:themeColor="text1"/>
        </w:rPr>
        <w:t>trên Biển Đông</w:t>
      </w:r>
      <w:r w:rsidR="00063138" w:rsidRPr="006A381B">
        <w:rPr>
          <w:rFonts w:cs=".VnTime"/>
          <w:b/>
          <w:color w:val="000000" w:themeColor="text1"/>
        </w:rPr>
        <w:t xml:space="preserve"> và </w:t>
      </w:r>
      <w:r w:rsidR="001B10AF" w:rsidRPr="006A381B">
        <w:rPr>
          <w:rFonts w:cs=".VnTime"/>
          <w:b/>
          <w:color w:val="000000" w:themeColor="text1"/>
        </w:rPr>
        <w:t>có khả năng mạnh lên thành bão</w:t>
      </w:r>
    </w:p>
    <w:p w14:paraId="3C77A6BA" w14:textId="25DAC27A" w:rsidR="00033A92" w:rsidRPr="00405244" w:rsidRDefault="009C02C1" w:rsidP="00405244">
      <w:pPr>
        <w:spacing w:after="120" w:line="264" w:lineRule="auto"/>
        <w:ind w:firstLine="720"/>
        <w:jc w:val="both"/>
        <w:rPr>
          <w:rFonts w:cs=".VnTime"/>
          <w:color w:val="000000" w:themeColor="text1"/>
          <w:spacing w:val="-4"/>
        </w:rPr>
      </w:pPr>
      <w:r w:rsidRPr="00405244">
        <w:rPr>
          <w:rFonts w:cs=".VnTime"/>
          <w:color w:val="000000" w:themeColor="text1"/>
          <w:spacing w:val="-4"/>
        </w:rPr>
        <w:t xml:space="preserve">Dự báo </w:t>
      </w:r>
      <w:r w:rsidR="00F551BF" w:rsidRPr="00405244">
        <w:rPr>
          <w:rFonts w:cs=".VnTime"/>
          <w:color w:val="000000" w:themeColor="text1"/>
          <w:spacing w:val="-4"/>
        </w:rPr>
        <w:t>khoảng</w:t>
      </w:r>
      <w:r w:rsidR="00C1356F" w:rsidRPr="00405244">
        <w:rPr>
          <w:rFonts w:cs=".VnTime"/>
          <w:color w:val="000000" w:themeColor="text1"/>
          <w:spacing w:val="-4"/>
        </w:rPr>
        <w:t xml:space="preserve"> </w:t>
      </w:r>
      <w:r w:rsidR="001B10AF" w:rsidRPr="00405244">
        <w:rPr>
          <w:rFonts w:cs=".VnTime"/>
          <w:color w:val="000000" w:themeColor="text1"/>
          <w:spacing w:val="-4"/>
        </w:rPr>
        <w:t>30/6</w:t>
      </w:r>
      <w:r w:rsidR="003136AB" w:rsidRPr="00405244">
        <w:rPr>
          <w:rFonts w:cs=".VnTime"/>
          <w:color w:val="000000" w:themeColor="text1"/>
          <w:spacing w:val="-4"/>
        </w:rPr>
        <w:t xml:space="preserve">/2026 </w:t>
      </w:r>
      <w:r w:rsidR="001B10AF" w:rsidRPr="00405244">
        <w:rPr>
          <w:rFonts w:cs=".VnTime"/>
          <w:color w:val="000000" w:themeColor="text1"/>
          <w:spacing w:val="-4"/>
        </w:rPr>
        <w:t>-01</w:t>
      </w:r>
      <w:r w:rsidR="00C1356F" w:rsidRPr="00405244">
        <w:rPr>
          <w:rFonts w:cs=".VnTime"/>
          <w:color w:val="000000" w:themeColor="text1"/>
          <w:spacing w:val="-4"/>
        </w:rPr>
        <w:t>/7</w:t>
      </w:r>
      <w:r w:rsidR="003136AB" w:rsidRPr="00405244">
        <w:rPr>
          <w:rFonts w:cs=".VnTime"/>
          <w:color w:val="000000" w:themeColor="text1"/>
          <w:spacing w:val="-4"/>
        </w:rPr>
        <w:t>/2026</w:t>
      </w:r>
      <w:r w:rsidR="00754460" w:rsidRPr="00405244">
        <w:rPr>
          <w:rFonts w:cs=".VnTime"/>
          <w:color w:val="000000" w:themeColor="text1"/>
          <w:spacing w:val="-4"/>
        </w:rPr>
        <w:t>,</w:t>
      </w:r>
      <w:r w:rsidR="00C1356F" w:rsidRPr="00405244">
        <w:rPr>
          <w:rFonts w:cs=".VnTime"/>
          <w:color w:val="000000" w:themeColor="text1"/>
          <w:spacing w:val="-4"/>
        </w:rPr>
        <w:t xml:space="preserve"> </w:t>
      </w:r>
      <w:bookmarkStart w:id="1" w:name="_Hlk233704460"/>
      <w:r w:rsidR="00F551BF" w:rsidRPr="00405244">
        <w:rPr>
          <w:rFonts w:cs=".VnTime"/>
          <w:color w:val="000000" w:themeColor="text1"/>
          <w:spacing w:val="-4"/>
        </w:rPr>
        <w:t xml:space="preserve">trên khu vực </w:t>
      </w:r>
      <w:r w:rsidR="003136AB" w:rsidRPr="00405244">
        <w:rPr>
          <w:rFonts w:cs=".VnTime"/>
          <w:color w:val="000000" w:themeColor="text1"/>
          <w:spacing w:val="-4"/>
        </w:rPr>
        <w:t>g</w:t>
      </w:r>
      <w:r w:rsidR="00F551BF" w:rsidRPr="00405244">
        <w:rPr>
          <w:rFonts w:cs=".VnTime"/>
          <w:color w:val="000000" w:themeColor="text1"/>
          <w:spacing w:val="-4"/>
        </w:rPr>
        <w:t xml:space="preserve">iữa Biển Đông hình thành một </w:t>
      </w:r>
      <w:r w:rsidR="00C1356F" w:rsidRPr="00405244">
        <w:rPr>
          <w:rFonts w:cs=".VnTime"/>
          <w:color w:val="000000" w:themeColor="text1"/>
          <w:spacing w:val="-4"/>
        </w:rPr>
        <w:t>dải hội tụ nhiệt đới</w:t>
      </w:r>
      <w:r w:rsidR="003907CF" w:rsidRPr="00405244">
        <w:rPr>
          <w:rFonts w:cs=".VnTime"/>
          <w:color w:val="000000" w:themeColor="text1"/>
          <w:spacing w:val="-4"/>
        </w:rPr>
        <w:t xml:space="preserve">, </w:t>
      </w:r>
      <w:r w:rsidR="001B10AF" w:rsidRPr="00405244">
        <w:rPr>
          <w:rFonts w:cs=".VnTime"/>
          <w:color w:val="000000" w:themeColor="text1"/>
          <w:spacing w:val="-4"/>
        </w:rPr>
        <w:t>nối với một vùng áp thấp ở khu vực miền Trung Philippin</w:t>
      </w:r>
      <w:r w:rsidR="00DE5B3C" w:rsidRPr="00405244">
        <w:rPr>
          <w:rFonts w:cs=".VnTime"/>
          <w:color w:val="000000" w:themeColor="text1"/>
          <w:spacing w:val="-4"/>
        </w:rPr>
        <w:t>,</w:t>
      </w:r>
      <w:r w:rsidR="00DE5B3C" w:rsidRPr="00405244">
        <w:rPr>
          <w:bCs w:val="0"/>
          <w:color w:val="000000"/>
          <w:spacing w:val="-4"/>
        </w:rPr>
        <w:t xml:space="preserve"> lúc 07 giờ 00 sáng ngày 30/6/2026 có vị trí vào khoảng 13,0 độ Vĩ Bắc, 123,0 độ Kinh Đông</w:t>
      </w:r>
      <w:r w:rsidR="001B10AF" w:rsidRPr="00405244">
        <w:rPr>
          <w:rFonts w:cs=".VnTime"/>
          <w:color w:val="000000" w:themeColor="text1"/>
          <w:spacing w:val="-4"/>
        </w:rPr>
        <w:t>; dự báo trong ngày 01/7</w:t>
      </w:r>
      <w:r w:rsidR="00DE5B3C" w:rsidRPr="00405244">
        <w:rPr>
          <w:rFonts w:cs=".VnTime"/>
          <w:color w:val="000000" w:themeColor="text1"/>
          <w:spacing w:val="-4"/>
        </w:rPr>
        <w:t>/2026</w:t>
      </w:r>
      <w:r w:rsidR="00296F20" w:rsidRPr="00405244">
        <w:rPr>
          <w:rFonts w:cs=".VnTime"/>
          <w:color w:val="000000" w:themeColor="text1"/>
          <w:spacing w:val="-4"/>
        </w:rPr>
        <w:t>,</w:t>
      </w:r>
      <w:r w:rsidR="001B10AF" w:rsidRPr="00405244">
        <w:rPr>
          <w:rFonts w:cs=".VnTime"/>
          <w:color w:val="000000" w:themeColor="text1"/>
          <w:spacing w:val="-4"/>
        </w:rPr>
        <w:t xml:space="preserve"> vùng áp thấp </w:t>
      </w:r>
      <w:r w:rsidR="00DE5B3C" w:rsidRPr="00405244">
        <w:rPr>
          <w:rFonts w:cs=".VnTime"/>
          <w:color w:val="000000" w:themeColor="text1"/>
          <w:spacing w:val="-4"/>
        </w:rPr>
        <w:t>này</w:t>
      </w:r>
      <w:r w:rsidR="001B10AF" w:rsidRPr="00405244">
        <w:rPr>
          <w:rFonts w:cs=".VnTime"/>
          <w:color w:val="000000" w:themeColor="text1"/>
          <w:spacing w:val="-4"/>
        </w:rPr>
        <w:t xml:space="preserve"> di chuyển vào Biển Đông và có khả năng mạnh lên thành áp thấp nhiệt đới</w:t>
      </w:r>
      <w:r w:rsidR="00D778EC" w:rsidRPr="00405244">
        <w:rPr>
          <w:rFonts w:cs=".VnTime"/>
          <w:color w:val="000000" w:themeColor="text1"/>
          <w:spacing w:val="-4"/>
        </w:rPr>
        <w:t xml:space="preserve"> với xác suất khoảng 80-85%</w:t>
      </w:r>
      <w:r w:rsidR="001B10AF" w:rsidRPr="00405244">
        <w:rPr>
          <w:rFonts w:cs=".VnTime"/>
          <w:color w:val="000000" w:themeColor="text1"/>
          <w:spacing w:val="-4"/>
        </w:rPr>
        <w:t xml:space="preserve">, sau </w:t>
      </w:r>
      <w:r w:rsidR="00EE5155">
        <w:rPr>
          <w:rFonts w:cs=".VnTime"/>
          <w:color w:val="000000" w:themeColor="text1"/>
          <w:spacing w:val="-4"/>
        </w:rPr>
        <w:t xml:space="preserve">đó </w:t>
      </w:r>
      <w:r w:rsidR="001B10AF" w:rsidRPr="00405244">
        <w:rPr>
          <w:rFonts w:cs=".VnTime"/>
          <w:color w:val="000000" w:themeColor="text1"/>
          <w:spacing w:val="-4"/>
        </w:rPr>
        <w:t xml:space="preserve">có khả năng mạnh lên thành bão </w:t>
      </w:r>
      <w:r w:rsidR="00265AE3" w:rsidRPr="00405244">
        <w:rPr>
          <w:rFonts w:cs=".VnTime"/>
          <w:color w:val="000000" w:themeColor="text1"/>
          <w:spacing w:val="-4"/>
        </w:rPr>
        <w:t xml:space="preserve">với xác suất vào khoảng </w:t>
      </w:r>
      <w:r w:rsidR="00D778EC" w:rsidRPr="00405244">
        <w:rPr>
          <w:rFonts w:cs=".VnTime"/>
          <w:color w:val="000000" w:themeColor="text1"/>
          <w:spacing w:val="-4"/>
        </w:rPr>
        <w:t>60</w:t>
      </w:r>
      <w:r w:rsidR="00265AE3" w:rsidRPr="00405244">
        <w:rPr>
          <w:rFonts w:cs=".VnTime"/>
          <w:color w:val="000000" w:themeColor="text1"/>
          <w:spacing w:val="-4"/>
        </w:rPr>
        <w:t>-</w:t>
      </w:r>
      <w:r w:rsidR="00D778EC" w:rsidRPr="00405244">
        <w:rPr>
          <w:rFonts w:cs=".VnTime"/>
          <w:color w:val="000000" w:themeColor="text1"/>
          <w:spacing w:val="-4"/>
        </w:rPr>
        <w:t>65</w:t>
      </w:r>
      <w:r w:rsidR="00265AE3" w:rsidRPr="00405244">
        <w:rPr>
          <w:rFonts w:cs=".VnTime"/>
          <w:color w:val="000000" w:themeColor="text1"/>
          <w:spacing w:val="-4"/>
        </w:rPr>
        <w:t>%</w:t>
      </w:r>
      <w:r w:rsidR="00033A92" w:rsidRPr="00405244">
        <w:rPr>
          <w:rFonts w:cs=".VnTime"/>
          <w:color w:val="000000" w:themeColor="text1"/>
          <w:spacing w:val="-4"/>
        </w:rPr>
        <w:t>.</w:t>
      </w:r>
    </w:p>
    <w:bookmarkEnd w:id="1"/>
    <w:p w14:paraId="498AA480" w14:textId="7F6153CD" w:rsidR="00DE5B3C" w:rsidRDefault="00E61ABA" w:rsidP="00405244">
      <w:pPr>
        <w:spacing w:after="120" w:line="264" w:lineRule="auto"/>
        <w:ind w:firstLine="720"/>
        <w:jc w:val="both"/>
        <w:rPr>
          <w:rFonts w:cs=".VnTime"/>
          <w:color w:val="000000" w:themeColor="text1"/>
        </w:rPr>
      </w:pPr>
      <w:r w:rsidRPr="006A381B">
        <w:rPr>
          <w:rFonts w:cs=".VnTime"/>
          <w:color w:val="000000" w:themeColor="text1"/>
        </w:rPr>
        <w:t xml:space="preserve">Từ </w:t>
      </w:r>
      <w:r w:rsidR="00FC664F">
        <w:rPr>
          <w:rFonts w:cs=".VnTime"/>
          <w:color w:val="000000" w:themeColor="text1"/>
        </w:rPr>
        <w:t>ngày</w:t>
      </w:r>
      <w:r w:rsidRPr="006A381B">
        <w:rPr>
          <w:rFonts w:cs=".VnTime"/>
          <w:color w:val="000000" w:themeColor="text1"/>
        </w:rPr>
        <w:t xml:space="preserve"> 01/7</w:t>
      </w:r>
      <w:r w:rsidR="003136AB">
        <w:rPr>
          <w:rFonts w:cs=".VnTime"/>
          <w:color w:val="000000" w:themeColor="text1"/>
        </w:rPr>
        <w:t>/2026</w:t>
      </w:r>
      <w:r w:rsidRPr="006A381B">
        <w:rPr>
          <w:rFonts w:cs=".VnTime"/>
          <w:color w:val="000000" w:themeColor="text1"/>
        </w:rPr>
        <w:t>, v</w:t>
      </w:r>
      <w:r w:rsidR="007D3A91" w:rsidRPr="006A381B">
        <w:rPr>
          <w:rFonts w:cs=".VnTime"/>
          <w:color w:val="000000" w:themeColor="text1"/>
        </w:rPr>
        <w:t>ùng biể</w:t>
      </w:r>
      <w:r w:rsidR="003136AB">
        <w:rPr>
          <w:rFonts w:cs=".VnTime"/>
          <w:color w:val="000000" w:themeColor="text1"/>
        </w:rPr>
        <w:t>n phía Đông khu vực Bắc và g</w:t>
      </w:r>
      <w:r w:rsidR="007D3A91" w:rsidRPr="006A381B">
        <w:rPr>
          <w:rFonts w:cs=".VnTime"/>
          <w:color w:val="000000" w:themeColor="text1"/>
        </w:rPr>
        <w:t>iữa của Biển Đông có gió mạnh cấp 5, có lúc cấp 6, sau cường độ gió sẽ tăng dần theo diễn biến của vùng áp thấp.</w:t>
      </w:r>
      <w:r w:rsidR="00DE5B3C">
        <w:rPr>
          <w:rFonts w:cs=".VnTime"/>
          <w:color w:val="000000" w:themeColor="text1"/>
        </w:rPr>
        <w:t xml:space="preserve"> </w:t>
      </w:r>
    </w:p>
    <w:p w14:paraId="7C0D0013" w14:textId="57C7736E" w:rsidR="00F551BF" w:rsidRPr="006A381B" w:rsidRDefault="00E61ABA" w:rsidP="00405244">
      <w:pPr>
        <w:spacing w:after="120" w:line="264" w:lineRule="auto"/>
        <w:ind w:firstLine="720"/>
        <w:jc w:val="both"/>
        <w:rPr>
          <w:rFonts w:cs=".VnTime"/>
          <w:color w:val="000000" w:themeColor="text1"/>
        </w:rPr>
      </w:pPr>
      <w:r w:rsidRPr="006A381B">
        <w:rPr>
          <w:rFonts w:cs=".VnTime"/>
          <w:color w:val="000000" w:themeColor="text1"/>
        </w:rPr>
        <w:t>Từ ngày 02/7</w:t>
      </w:r>
      <w:r w:rsidR="003136AB">
        <w:rPr>
          <w:rFonts w:cs=".VnTime"/>
          <w:color w:val="000000" w:themeColor="text1"/>
        </w:rPr>
        <w:t>/2026</w:t>
      </w:r>
      <w:r w:rsidR="00296F20" w:rsidRPr="006A381B">
        <w:rPr>
          <w:rFonts w:cs=".VnTime"/>
          <w:color w:val="000000" w:themeColor="text1"/>
        </w:rPr>
        <w:t>,</w:t>
      </w:r>
      <w:r w:rsidRPr="006A381B">
        <w:rPr>
          <w:rFonts w:cs=".VnTime"/>
          <w:color w:val="000000" w:themeColor="text1"/>
        </w:rPr>
        <w:t xml:space="preserve"> v</w:t>
      </w:r>
      <w:r w:rsidR="00982047" w:rsidRPr="006A381B">
        <w:rPr>
          <w:rFonts w:cs=".VnTime"/>
          <w:color w:val="000000" w:themeColor="text1"/>
        </w:rPr>
        <w:t xml:space="preserve">ùng biển </w:t>
      </w:r>
      <w:r w:rsidR="00033A92" w:rsidRPr="006A381B">
        <w:rPr>
          <w:rFonts w:cs=".VnTime"/>
          <w:color w:val="000000" w:themeColor="text1"/>
        </w:rPr>
        <w:t xml:space="preserve">từ </w:t>
      </w:r>
      <w:r w:rsidR="00F551BF" w:rsidRPr="006A381B">
        <w:rPr>
          <w:rFonts w:cs=".VnTime"/>
          <w:color w:val="000000" w:themeColor="text1"/>
        </w:rPr>
        <w:t>Khánh Hoà đến C</w:t>
      </w:r>
      <w:r w:rsidR="00033A92" w:rsidRPr="006A381B">
        <w:rPr>
          <w:rFonts w:cs=".VnTime"/>
          <w:color w:val="000000" w:themeColor="text1"/>
        </w:rPr>
        <w:t xml:space="preserve">à Mau, khu vực Nam Biển Đông (bao gồm phía Tây </w:t>
      </w:r>
      <w:r w:rsidR="00DE05F9" w:rsidRPr="006A381B">
        <w:rPr>
          <w:rFonts w:cs=".VnTime"/>
          <w:color w:val="000000" w:themeColor="text1"/>
        </w:rPr>
        <w:t xml:space="preserve">đặc khu </w:t>
      </w:r>
      <w:r w:rsidR="00033A92" w:rsidRPr="006A381B">
        <w:rPr>
          <w:rFonts w:cs=".VnTime"/>
          <w:color w:val="000000" w:themeColor="text1"/>
        </w:rPr>
        <w:t xml:space="preserve">Trường Sa) gió Tây Nam mạnh </w:t>
      </w:r>
      <w:r w:rsidR="007D3A91" w:rsidRPr="006A381B">
        <w:rPr>
          <w:rFonts w:cs=".VnTime"/>
          <w:color w:val="000000" w:themeColor="text1"/>
        </w:rPr>
        <w:t xml:space="preserve">dần lên </w:t>
      </w:r>
      <w:r w:rsidR="00033A92" w:rsidRPr="006A381B">
        <w:rPr>
          <w:rFonts w:cs=".VnTime"/>
          <w:color w:val="000000" w:themeColor="text1"/>
        </w:rPr>
        <w:t xml:space="preserve">cấp 6, giật cấp </w:t>
      </w:r>
      <w:r w:rsidR="00F551BF" w:rsidRPr="006A381B">
        <w:rPr>
          <w:rFonts w:cs=".VnTime"/>
          <w:color w:val="000000" w:themeColor="text1"/>
        </w:rPr>
        <w:t>7-8</w:t>
      </w:r>
      <w:r w:rsidR="00033A92" w:rsidRPr="006A381B">
        <w:rPr>
          <w:rFonts w:cs=".VnTime"/>
          <w:color w:val="000000" w:themeColor="text1"/>
        </w:rPr>
        <w:t>, sóng biển cao từ 2</w:t>
      </w:r>
      <w:r w:rsidR="00F551BF" w:rsidRPr="006A381B">
        <w:rPr>
          <w:rFonts w:cs=".VnTime"/>
          <w:color w:val="000000" w:themeColor="text1"/>
        </w:rPr>
        <w:t>,0</w:t>
      </w:r>
      <w:r w:rsidR="00033A92" w:rsidRPr="006A381B">
        <w:rPr>
          <w:rFonts w:cs=".VnTime"/>
          <w:color w:val="000000" w:themeColor="text1"/>
        </w:rPr>
        <w:t>-</w:t>
      </w:r>
      <w:r w:rsidR="00F551BF" w:rsidRPr="006A381B">
        <w:rPr>
          <w:rFonts w:cs=".VnTime"/>
          <w:color w:val="000000" w:themeColor="text1"/>
        </w:rPr>
        <w:t>3,0</w:t>
      </w:r>
      <w:r w:rsidR="003136AB">
        <w:rPr>
          <w:rFonts w:cs=".VnTime"/>
          <w:color w:val="000000" w:themeColor="text1"/>
        </w:rPr>
        <w:t xml:space="preserve"> </w:t>
      </w:r>
      <w:r w:rsidR="00033A92" w:rsidRPr="006A381B">
        <w:rPr>
          <w:rFonts w:cs=".VnTime"/>
          <w:color w:val="000000" w:themeColor="text1"/>
        </w:rPr>
        <w:t>m</w:t>
      </w:r>
      <w:r w:rsidR="00D670CA" w:rsidRPr="006A381B">
        <w:rPr>
          <w:rFonts w:cs=".VnTime"/>
          <w:color w:val="000000" w:themeColor="text1"/>
        </w:rPr>
        <w:t>,</w:t>
      </w:r>
      <w:r w:rsidR="00033A92" w:rsidRPr="006A381B">
        <w:rPr>
          <w:rFonts w:cs=".VnTime"/>
          <w:color w:val="000000" w:themeColor="text1"/>
        </w:rPr>
        <w:t xml:space="preserve"> </w:t>
      </w:r>
      <w:r w:rsidR="00D670CA" w:rsidRPr="006A381B">
        <w:rPr>
          <w:rFonts w:cs=".VnTime"/>
          <w:color w:val="000000" w:themeColor="text1"/>
        </w:rPr>
        <w:t>b</w:t>
      </w:r>
      <w:r w:rsidR="00033A92" w:rsidRPr="006A381B">
        <w:rPr>
          <w:rFonts w:cs=".VnTime"/>
          <w:color w:val="000000" w:themeColor="text1"/>
        </w:rPr>
        <w:t xml:space="preserve">iển động. </w:t>
      </w:r>
      <w:r w:rsidR="007630A6" w:rsidRPr="006A381B">
        <w:rPr>
          <w:rFonts w:cs=".VnTime"/>
          <w:color w:val="000000" w:themeColor="text1"/>
        </w:rPr>
        <w:t>K</w:t>
      </w:r>
      <w:r w:rsidR="00F551BF" w:rsidRPr="006A381B">
        <w:rPr>
          <w:rFonts w:cs=".VnTime"/>
          <w:color w:val="000000" w:themeColor="text1"/>
        </w:rPr>
        <w:t xml:space="preserve">hu vực biển Khánh Hoà đến Cà Mau, Cà Mau đến An Giang, </w:t>
      </w:r>
      <w:r w:rsidR="00621771" w:rsidRPr="006A381B">
        <w:rPr>
          <w:rFonts w:cs=".VnTime"/>
          <w:color w:val="000000" w:themeColor="text1"/>
        </w:rPr>
        <w:t>V</w:t>
      </w:r>
      <w:r w:rsidR="00F551BF" w:rsidRPr="006A381B">
        <w:rPr>
          <w:rFonts w:cs=".VnTime"/>
          <w:color w:val="000000" w:themeColor="text1"/>
        </w:rPr>
        <w:t xml:space="preserve">ịnh Thái Lan, vùng biển phía </w:t>
      </w:r>
      <w:r w:rsidR="004B682D" w:rsidRPr="006A381B">
        <w:rPr>
          <w:rFonts w:cs=".VnTime"/>
          <w:color w:val="000000" w:themeColor="text1"/>
        </w:rPr>
        <w:t xml:space="preserve">Đông </w:t>
      </w:r>
      <w:r w:rsidR="003136AB">
        <w:rPr>
          <w:rFonts w:cs=".VnTime"/>
          <w:color w:val="000000" w:themeColor="text1"/>
        </w:rPr>
        <w:t>của khu vực g</w:t>
      </w:r>
      <w:r w:rsidR="00F551BF" w:rsidRPr="006A381B">
        <w:rPr>
          <w:rFonts w:cs=".VnTime"/>
          <w:color w:val="000000" w:themeColor="text1"/>
        </w:rPr>
        <w:t>iữa Biển Đông và khu vực Nam Biển Đông (bao gồm đặc khu Trường Sa)</w:t>
      </w:r>
      <w:r w:rsidR="007630A6" w:rsidRPr="006A381B">
        <w:rPr>
          <w:rFonts w:cs=".VnTime"/>
          <w:color w:val="000000" w:themeColor="text1"/>
        </w:rPr>
        <w:t xml:space="preserve"> có mưa rào và dông mạnh. Trong mưa dông đề phòng độ cao sóng có lúc tăng lên trên 3,0</w:t>
      </w:r>
      <w:r w:rsidR="00DE5B3C">
        <w:rPr>
          <w:rFonts w:cs=".VnTime"/>
          <w:color w:val="000000" w:themeColor="text1"/>
        </w:rPr>
        <w:t xml:space="preserve"> </w:t>
      </w:r>
      <w:r w:rsidR="007630A6" w:rsidRPr="006A381B">
        <w:rPr>
          <w:rFonts w:cs=".VnTime"/>
          <w:color w:val="000000" w:themeColor="text1"/>
        </w:rPr>
        <w:t>m</w:t>
      </w:r>
      <w:r w:rsidR="00DE05F9" w:rsidRPr="006A381B">
        <w:rPr>
          <w:rFonts w:cs=".VnTime"/>
          <w:color w:val="000000" w:themeColor="text1"/>
        </w:rPr>
        <w:t>.</w:t>
      </w:r>
      <w:r w:rsidR="007630A6" w:rsidRPr="006A381B">
        <w:rPr>
          <w:rFonts w:cs=".VnTime"/>
          <w:color w:val="000000" w:themeColor="text1"/>
        </w:rPr>
        <w:t xml:space="preserve"> </w:t>
      </w:r>
      <w:r w:rsidR="00DE5B3C">
        <w:rPr>
          <w:rFonts w:cs=".VnTime"/>
          <w:color w:val="000000" w:themeColor="text1"/>
        </w:rPr>
        <w:t>V</w:t>
      </w:r>
      <w:r w:rsidR="007630A6" w:rsidRPr="006A381B">
        <w:rPr>
          <w:rFonts w:cs=".VnTime"/>
          <w:color w:val="000000" w:themeColor="text1"/>
        </w:rPr>
        <w:t>ùng mưa dông mạnh có khả năng mở r</w:t>
      </w:r>
      <w:r w:rsidR="00975B82">
        <w:rPr>
          <w:rFonts w:cs=".VnTime"/>
          <w:color w:val="000000" w:themeColor="text1"/>
        </w:rPr>
        <w:t>ộn</w:t>
      </w:r>
      <w:r w:rsidR="007630A6" w:rsidRPr="006A381B">
        <w:rPr>
          <w:rFonts w:cs=".VnTime"/>
          <w:color w:val="000000" w:themeColor="text1"/>
        </w:rPr>
        <w:t>g lên các vùng biển phía Bắc.</w:t>
      </w:r>
    </w:p>
    <w:p w14:paraId="4AEED187" w14:textId="487D6C96" w:rsidR="00265AE3" w:rsidRPr="006A381B" w:rsidRDefault="00063138" w:rsidP="00405244">
      <w:pPr>
        <w:spacing w:after="120" w:line="264" w:lineRule="auto"/>
        <w:ind w:firstLine="720"/>
        <w:jc w:val="both"/>
        <w:rPr>
          <w:rFonts w:cs=".VnTime"/>
          <w:b/>
          <w:color w:val="000000" w:themeColor="text1"/>
        </w:rPr>
      </w:pPr>
      <w:r w:rsidRPr="006A381B">
        <w:rPr>
          <w:rFonts w:cs=".VnTime"/>
          <w:b/>
          <w:color w:val="000000" w:themeColor="text1"/>
        </w:rPr>
        <w:t>2</w:t>
      </w:r>
      <w:r w:rsidR="00265AE3" w:rsidRPr="006A381B">
        <w:rPr>
          <w:rFonts w:cs=".VnTime"/>
          <w:b/>
          <w:color w:val="000000" w:themeColor="text1"/>
        </w:rPr>
        <w:t>. Khả năng x</w:t>
      </w:r>
      <w:r w:rsidR="009C4F18">
        <w:rPr>
          <w:rFonts w:cs=".VnTime"/>
          <w:b/>
          <w:color w:val="000000" w:themeColor="text1"/>
        </w:rPr>
        <w:t>uất hiện mưa lớn khu vực Bắc Bộ và</w:t>
      </w:r>
      <w:r w:rsidR="00265AE3" w:rsidRPr="006A381B">
        <w:rPr>
          <w:rFonts w:cs=".VnTime"/>
          <w:b/>
          <w:color w:val="000000" w:themeColor="text1"/>
        </w:rPr>
        <w:t xml:space="preserve"> Thanh Hóa</w:t>
      </w:r>
    </w:p>
    <w:p w14:paraId="46E9070D" w14:textId="16651E6F" w:rsidR="00265AE3" w:rsidRDefault="00265AE3" w:rsidP="00405244">
      <w:pPr>
        <w:spacing w:after="120" w:line="264" w:lineRule="auto"/>
        <w:ind w:firstLine="720"/>
        <w:jc w:val="both"/>
        <w:rPr>
          <w:rFonts w:cs=".VnTime"/>
          <w:color w:val="000000" w:themeColor="text1"/>
        </w:rPr>
      </w:pPr>
      <w:r w:rsidRPr="006A381B">
        <w:rPr>
          <w:rFonts w:cs=".VnTime"/>
          <w:color w:val="000000" w:themeColor="text1"/>
        </w:rPr>
        <w:t xml:space="preserve">Do ảnh hưởng của </w:t>
      </w:r>
      <w:r w:rsidR="00063138" w:rsidRPr="006A381B">
        <w:rPr>
          <w:rFonts w:cs=".VnTime"/>
          <w:color w:val="000000" w:themeColor="text1"/>
        </w:rPr>
        <w:t>dải hội tụ nhiệt đới</w:t>
      </w:r>
      <w:r w:rsidRPr="006A381B">
        <w:rPr>
          <w:rFonts w:cs=".VnTime"/>
          <w:color w:val="000000" w:themeColor="text1"/>
        </w:rPr>
        <w:t xml:space="preserve">, nối với </w:t>
      </w:r>
      <w:r w:rsidR="00063138" w:rsidRPr="006A381B">
        <w:rPr>
          <w:rFonts w:cs=".VnTime"/>
          <w:color w:val="000000" w:themeColor="text1"/>
        </w:rPr>
        <w:t>vùng áp thấp được dự báo có khả năng</w:t>
      </w:r>
      <w:r w:rsidR="00975B82">
        <w:rPr>
          <w:rFonts w:cs=".VnTime"/>
          <w:color w:val="000000" w:themeColor="text1"/>
        </w:rPr>
        <w:t xml:space="preserve"> mạnh lên thành áp thấp nhiệt đới </w:t>
      </w:r>
      <w:r w:rsidR="00BF08D9" w:rsidRPr="006A381B">
        <w:rPr>
          <w:rFonts w:cs=".VnTime"/>
          <w:color w:val="000000" w:themeColor="text1"/>
        </w:rPr>
        <w:t xml:space="preserve">trên khu vực Biển Đông; từ khoảng ngày </w:t>
      </w:r>
      <w:r w:rsidR="007D3A91" w:rsidRPr="006A381B">
        <w:rPr>
          <w:rFonts w:cs=".VnTime"/>
          <w:color w:val="000000" w:themeColor="text1"/>
        </w:rPr>
        <w:t>04</w:t>
      </w:r>
      <w:r w:rsidR="00BF08D9" w:rsidRPr="006A381B">
        <w:rPr>
          <w:rFonts w:cs=".VnTime"/>
          <w:color w:val="000000" w:themeColor="text1"/>
        </w:rPr>
        <w:t>/</w:t>
      </w:r>
      <w:r w:rsidR="007D3A91" w:rsidRPr="006A381B">
        <w:rPr>
          <w:rFonts w:cs=".VnTime"/>
          <w:color w:val="000000" w:themeColor="text1"/>
        </w:rPr>
        <w:t>7</w:t>
      </w:r>
      <w:r w:rsidR="00DE5B3C">
        <w:rPr>
          <w:rFonts w:cs=".VnTime"/>
          <w:color w:val="000000" w:themeColor="text1"/>
        </w:rPr>
        <w:t xml:space="preserve">/2026 </w:t>
      </w:r>
      <w:r w:rsidR="00BF08D9" w:rsidRPr="006A381B">
        <w:rPr>
          <w:rFonts w:cs=".VnTime"/>
          <w:color w:val="000000" w:themeColor="text1"/>
        </w:rPr>
        <w:t>-</w:t>
      </w:r>
      <w:r w:rsidR="00DE5B3C">
        <w:rPr>
          <w:rFonts w:cs=".VnTime"/>
          <w:color w:val="000000" w:themeColor="text1"/>
        </w:rPr>
        <w:t xml:space="preserve"> </w:t>
      </w:r>
      <w:r w:rsidR="007D3A91" w:rsidRPr="006A381B">
        <w:rPr>
          <w:rFonts w:cs=".VnTime"/>
          <w:color w:val="000000" w:themeColor="text1"/>
        </w:rPr>
        <w:t>07</w:t>
      </w:r>
      <w:r w:rsidR="00BF08D9" w:rsidRPr="006A381B">
        <w:rPr>
          <w:rFonts w:cs=".VnTime"/>
          <w:color w:val="000000" w:themeColor="text1"/>
        </w:rPr>
        <w:t>/</w:t>
      </w:r>
      <w:r w:rsidR="007D3A91" w:rsidRPr="006A381B">
        <w:rPr>
          <w:rFonts w:cs=".VnTime"/>
          <w:color w:val="000000" w:themeColor="text1"/>
        </w:rPr>
        <w:t>7</w:t>
      </w:r>
      <w:r w:rsidR="00DE5B3C">
        <w:rPr>
          <w:rFonts w:cs=".VnTime"/>
          <w:color w:val="000000" w:themeColor="text1"/>
        </w:rPr>
        <w:t>/2026</w:t>
      </w:r>
      <w:r w:rsidR="00DE05F9" w:rsidRPr="006A381B">
        <w:rPr>
          <w:rFonts w:cs=".VnTime"/>
          <w:color w:val="000000" w:themeColor="text1"/>
        </w:rPr>
        <w:t>,</w:t>
      </w:r>
      <w:r w:rsidR="00BF08D9" w:rsidRPr="006A381B">
        <w:rPr>
          <w:rFonts w:cs=".VnTime"/>
          <w:color w:val="000000" w:themeColor="text1"/>
        </w:rPr>
        <w:t xml:space="preserve"> </w:t>
      </w:r>
      <w:r w:rsidRPr="006A381B">
        <w:rPr>
          <w:rFonts w:cs=".VnTime"/>
          <w:color w:val="000000" w:themeColor="text1"/>
        </w:rPr>
        <w:t xml:space="preserve">ở khu vực Bắc Bộ có khả năng xuất hiện một đợt </w:t>
      </w:r>
      <w:r w:rsidRPr="006A381B">
        <w:rPr>
          <w:rFonts w:cs=".VnTime"/>
          <w:color w:val="000000" w:themeColor="text1"/>
        </w:rPr>
        <w:lastRenderedPageBreak/>
        <w:t>mưa vừa, mưa to trên diện rộng kèm theo nguy cơ cao xảy ra lốc, sét, lũ quét, sạt lở đất và ngập úng cục bộ.</w:t>
      </w:r>
    </w:p>
    <w:p w14:paraId="6D16037D" w14:textId="1D6E6AA2" w:rsidR="001453C4" w:rsidRDefault="001453C4" w:rsidP="00405244">
      <w:pPr>
        <w:spacing w:after="120" w:line="264" w:lineRule="auto"/>
        <w:ind w:firstLine="709"/>
        <w:jc w:val="both"/>
      </w:pPr>
      <w:r w:rsidRPr="005D508E">
        <w:t>Ngoài các bản tin dự báo, cảnh báo thiên tai được ban hành định kỳ theo quy định, để theo dõi thông tin dự báo, cảnh báo</w:t>
      </w:r>
      <w:r>
        <w:t xml:space="preserve"> dông, lốc, sét, </w:t>
      </w:r>
      <w:r w:rsidRPr="005D508E">
        <w:t xml:space="preserve">lũ quét, sạt lở đất thời gian thực, truy cập vào </w:t>
      </w:r>
      <w:r>
        <w:t xml:space="preserve">các </w:t>
      </w:r>
      <w:r w:rsidRPr="005D508E">
        <w:t xml:space="preserve">hệ thống cảnh </w:t>
      </w:r>
      <w:r>
        <w:t>báo của Cục Khí tượng Thủy văn</w:t>
      </w:r>
      <w:r w:rsidRPr="005D508E">
        <w:t xml:space="preserve"> tại địa chỉ: </w:t>
      </w:r>
      <w:r w:rsidRPr="00CA275D">
        <w:t>http://hymetnet.gov.vn/</w:t>
      </w:r>
      <w:r>
        <w:t xml:space="preserve"> và </w:t>
      </w:r>
      <w:r w:rsidRPr="005D508E">
        <w:t>http://luquetsatlo.nchmf.gov.vn/ để cập nhật</w:t>
      </w:r>
      <w:r>
        <w:t xml:space="preserve"> thông tin.</w:t>
      </w:r>
    </w:p>
    <w:p w14:paraId="0090C295" w14:textId="77777777" w:rsidR="001453C4" w:rsidRDefault="001453C4" w:rsidP="00405244">
      <w:pPr>
        <w:spacing w:after="120" w:line="264" w:lineRule="auto"/>
        <w:ind w:firstLine="709"/>
        <w:jc w:val="both"/>
      </w:pPr>
      <w:r>
        <w:t xml:space="preserve">Cục Khí tượng Thủy văn trân trọng thông báo để các Bộ và địa phương chủ động </w:t>
      </w:r>
      <w:r w:rsidRPr="00887BD8">
        <w:t>chỉ đạo, triển khai công tác ứng phó kịp thời, hiệu quả nhằm bảo đảm an toàn tính mạng cho người dân</w:t>
      </w:r>
      <w:r>
        <w:t xml:space="preserve">./. </w:t>
      </w:r>
    </w:p>
    <w:tbl>
      <w:tblPr>
        <w:tblW w:w="9322" w:type="dxa"/>
        <w:tblInd w:w="-14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4"/>
      </w:tblGrid>
      <w:tr w:rsidR="006A381B" w:rsidRPr="006A381B" w14:paraId="1983E90E" w14:textId="77777777" w:rsidTr="00AE2A47">
        <w:trPr>
          <w:trHeight w:val="1002"/>
        </w:trPr>
        <w:tc>
          <w:tcPr>
            <w:tcW w:w="4928" w:type="dxa"/>
          </w:tcPr>
          <w:p w14:paraId="666F2427" w14:textId="77777777" w:rsidR="00320DE1" w:rsidRPr="006A381B" w:rsidRDefault="00320DE1" w:rsidP="003D0304">
            <w:pPr>
              <w:jc w:val="both"/>
              <w:rPr>
                <w:b/>
                <w:i/>
                <w:color w:val="000000" w:themeColor="text1"/>
                <w:sz w:val="24"/>
              </w:rPr>
            </w:pPr>
          </w:p>
          <w:p w14:paraId="50CAD930" w14:textId="77777777" w:rsidR="00320DE1" w:rsidRPr="006A381B" w:rsidRDefault="00320DE1" w:rsidP="003D0304">
            <w:pPr>
              <w:jc w:val="both"/>
              <w:rPr>
                <w:b/>
                <w:i/>
                <w:color w:val="000000" w:themeColor="text1"/>
                <w:sz w:val="24"/>
              </w:rPr>
            </w:pPr>
            <w:r w:rsidRPr="006A381B">
              <w:rPr>
                <w:b/>
                <w:i/>
                <w:color w:val="000000" w:themeColor="text1"/>
                <w:sz w:val="24"/>
              </w:rPr>
              <w:t>Nơi nhận:</w:t>
            </w:r>
          </w:p>
          <w:p w14:paraId="71EE61F6" w14:textId="587C9BCE" w:rsidR="001950AB" w:rsidRDefault="001950AB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>- Như trên;</w:t>
            </w:r>
          </w:p>
          <w:p w14:paraId="3F7206C7" w14:textId="08D9B905" w:rsidR="00DE5B3C" w:rsidRPr="006A381B" w:rsidRDefault="00DE5B3C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Bộ trưởng (để báo cáo);</w:t>
            </w:r>
          </w:p>
          <w:p w14:paraId="340042EC" w14:textId="77777777" w:rsidR="001950AB" w:rsidRPr="006A381B" w:rsidRDefault="001950AB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>- Thứ trưởng Lê Công Thành (để báo cáo);</w:t>
            </w:r>
          </w:p>
          <w:p w14:paraId="1FFF0F5B" w14:textId="07FB7C06" w:rsidR="00296F20" w:rsidRPr="006A381B" w:rsidRDefault="00296F20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>- Thứ trưởng Nguyễn Hoàng Hiệp (để báo cáo);</w:t>
            </w:r>
          </w:p>
          <w:p w14:paraId="7C1308B4" w14:textId="3C6AD15A" w:rsidR="001950AB" w:rsidRPr="006A381B" w:rsidRDefault="001950AB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>- Bộ Tư lệnh Bộ đội Biên phòng;</w:t>
            </w:r>
          </w:p>
          <w:p w14:paraId="0141EB6A" w14:textId="17683308" w:rsidR="001950AB" w:rsidRDefault="001950AB" w:rsidP="001950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>- Đài THVN, TNVN, TTXVN;</w:t>
            </w:r>
          </w:p>
          <w:p w14:paraId="5B8C5138" w14:textId="298D978B" w:rsidR="001453C4" w:rsidRDefault="001453C4" w:rsidP="001453C4">
            <w:pPr>
              <w:pStyle w:val="ListParagraph"/>
              <w:tabs>
                <w:tab w:val="left" w:pos="0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- </w:t>
            </w:r>
            <w:r w:rsidRPr="001453C4">
              <w:rPr>
                <w:rFonts w:ascii="Times New Roman" w:eastAsia="Times New Roman" w:hAnsi="Times New Roman"/>
                <w:bCs/>
                <w:color w:val="000000" w:themeColor="text1"/>
              </w:rPr>
              <w:t>Các cục: Quản lý ĐĐ&amp;PCTT; Quản lý tài nguyên nước; Quản lý và Xây dựng công trình thủy lợi;</w:t>
            </w:r>
          </w:p>
          <w:p w14:paraId="37FB673E" w14:textId="2B12D61C" w:rsidR="005B5D4C" w:rsidRPr="001453C4" w:rsidRDefault="005B5D4C" w:rsidP="001453C4">
            <w:pPr>
              <w:pStyle w:val="ListParagraph"/>
              <w:tabs>
                <w:tab w:val="left" w:pos="0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>- Các đơn vị thuộc Cục;</w:t>
            </w:r>
          </w:p>
          <w:p w14:paraId="5EB584BA" w14:textId="44B52A33" w:rsidR="00320DE1" w:rsidRPr="006A381B" w:rsidRDefault="001950AB" w:rsidP="00DE5B3C">
            <w:pPr>
              <w:jc w:val="both"/>
              <w:rPr>
                <w:color w:val="000000" w:themeColor="text1"/>
              </w:rPr>
            </w:pPr>
            <w:r w:rsidRPr="006A381B">
              <w:rPr>
                <w:color w:val="000000" w:themeColor="text1"/>
                <w:sz w:val="22"/>
                <w:szCs w:val="22"/>
              </w:rPr>
              <w:t xml:space="preserve">- Lưu: VT, </w:t>
            </w:r>
            <w:r w:rsidR="00DE5B3C">
              <w:rPr>
                <w:color w:val="000000" w:themeColor="text1"/>
                <w:sz w:val="22"/>
                <w:szCs w:val="22"/>
              </w:rPr>
              <w:t>QLDB.</w:t>
            </w:r>
          </w:p>
        </w:tc>
        <w:tc>
          <w:tcPr>
            <w:tcW w:w="4394" w:type="dxa"/>
          </w:tcPr>
          <w:p w14:paraId="139D02F5" w14:textId="77777777" w:rsidR="00DE05F9" w:rsidRPr="00DE5B3C" w:rsidRDefault="00DE05F9" w:rsidP="005B791A">
            <w:pPr>
              <w:ind w:hanging="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0E85BC0" w14:textId="0410D30B" w:rsidR="005B791A" w:rsidRPr="00DE5B3C" w:rsidRDefault="00DE5B3C" w:rsidP="005B791A">
            <w:pPr>
              <w:ind w:hanging="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E5B3C">
              <w:rPr>
                <w:b/>
                <w:color w:val="000000" w:themeColor="text1"/>
                <w:sz w:val="26"/>
                <w:szCs w:val="26"/>
              </w:rPr>
              <w:t>CỤC TRƯỞNG</w:t>
            </w:r>
          </w:p>
          <w:p w14:paraId="19603D0A" w14:textId="569A7283" w:rsidR="003D48D3" w:rsidRPr="006A381B" w:rsidRDefault="003D48D3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7E27FF0D" w14:textId="77777777" w:rsidR="000F215E" w:rsidRPr="006A381B" w:rsidRDefault="000F215E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1C127A02" w14:textId="6559C2FD" w:rsidR="003F0E59" w:rsidRPr="006A381B" w:rsidRDefault="003F0E59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21D425BE" w14:textId="77777777" w:rsidR="00DE05F9" w:rsidRPr="006A381B" w:rsidRDefault="00DE05F9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3F9A4578" w14:textId="77777777" w:rsidR="004F3BB1" w:rsidRPr="006A381B" w:rsidRDefault="004F3BB1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0BDF5C3F" w14:textId="77777777" w:rsidR="003D48D3" w:rsidRPr="006A381B" w:rsidRDefault="003D48D3" w:rsidP="003D48D3">
            <w:pPr>
              <w:ind w:hanging="108"/>
              <w:jc w:val="center"/>
              <w:rPr>
                <w:b/>
                <w:color w:val="000000" w:themeColor="text1"/>
              </w:rPr>
            </w:pPr>
          </w:p>
          <w:p w14:paraId="12E2953C" w14:textId="286226F0" w:rsidR="00320DE1" w:rsidRPr="006A381B" w:rsidRDefault="00DE5B3C" w:rsidP="003D48D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Nguyễn Thượng Hiền</w:t>
            </w:r>
          </w:p>
        </w:tc>
      </w:tr>
    </w:tbl>
    <w:p w14:paraId="749071C9" w14:textId="77777777" w:rsidR="00AB46F2" w:rsidRPr="007D3A91" w:rsidRDefault="00AB46F2" w:rsidP="00413D30">
      <w:pPr>
        <w:spacing w:line="312" w:lineRule="auto"/>
        <w:ind w:firstLine="720"/>
        <w:jc w:val="both"/>
        <w:rPr>
          <w:b/>
          <w:bCs w:val="0"/>
          <w:color w:val="000000" w:themeColor="text1"/>
          <w:lang w:val="nl-NL"/>
        </w:rPr>
      </w:pPr>
    </w:p>
    <w:sectPr w:rsidR="00AB46F2" w:rsidRPr="007D3A91" w:rsidSect="00CD5755">
      <w:headerReference w:type="default" r:id="rId8"/>
      <w:pgSz w:w="11907" w:h="16840" w:code="9"/>
      <w:pgMar w:top="851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F6C9" w14:textId="77777777" w:rsidR="00354888" w:rsidRDefault="00354888">
      <w:r>
        <w:separator/>
      </w:r>
    </w:p>
  </w:endnote>
  <w:endnote w:type="continuationSeparator" w:id="0">
    <w:p w14:paraId="2B0575B2" w14:textId="77777777" w:rsidR="00354888" w:rsidRDefault="0035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B608" w14:textId="77777777" w:rsidR="00354888" w:rsidRDefault="00354888">
      <w:r>
        <w:separator/>
      </w:r>
    </w:p>
  </w:footnote>
  <w:footnote w:type="continuationSeparator" w:id="0">
    <w:p w14:paraId="725A6A85" w14:textId="77777777" w:rsidR="00354888" w:rsidRDefault="0035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920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AE991F" w14:textId="7B5983E2" w:rsidR="00405244" w:rsidRDefault="004052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5F8CA" w14:textId="77777777" w:rsidR="00405244" w:rsidRDefault="00405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013"/>
    <w:multiLevelType w:val="hybridMultilevel"/>
    <w:tmpl w:val="13A2B686"/>
    <w:lvl w:ilvl="0" w:tplc="59B030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616B4"/>
    <w:multiLevelType w:val="hybridMultilevel"/>
    <w:tmpl w:val="C6C4DB2C"/>
    <w:lvl w:ilvl="0" w:tplc="B9B04D6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D285918"/>
    <w:multiLevelType w:val="hybridMultilevel"/>
    <w:tmpl w:val="37BC77F2"/>
    <w:lvl w:ilvl="0" w:tplc="41FCE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493A"/>
    <w:multiLevelType w:val="hybridMultilevel"/>
    <w:tmpl w:val="B8C63810"/>
    <w:lvl w:ilvl="0" w:tplc="EB54A45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F7CC7"/>
    <w:multiLevelType w:val="hybridMultilevel"/>
    <w:tmpl w:val="B05C51B2"/>
    <w:lvl w:ilvl="0" w:tplc="CF1CDB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429AB"/>
    <w:multiLevelType w:val="hybridMultilevel"/>
    <w:tmpl w:val="AE1CE10C"/>
    <w:lvl w:ilvl="0" w:tplc="1934369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BE3358"/>
    <w:multiLevelType w:val="hybridMultilevel"/>
    <w:tmpl w:val="8BA84656"/>
    <w:lvl w:ilvl="0" w:tplc="F6B057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15CBB"/>
    <w:multiLevelType w:val="hybridMultilevel"/>
    <w:tmpl w:val="6688E752"/>
    <w:lvl w:ilvl="0" w:tplc="FAF8B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60B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D6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49A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291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6464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C29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A1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A10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63521C"/>
    <w:multiLevelType w:val="hybridMultilevel"/>
    <w:tmpl w:val="0510860A"/>
    <w:lvl w:ilvl="0" w:tplc="38CC48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D02451B"/>
    <w:multiLevelType w:val="hybridMultilevel"/>
    <w:tmpl w:val="B9B87106"/>
    <w:lvl w:ilvl="0" w:tplc="822A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5118E"/>
    <w:multiLevelType w:val="hybridMultilevel"/>
    <w:tmpl w:val="F566030C"/>
    <w:lvl w:ilvl="0" w:tplc="8968FC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04AAF"/>
    <w:multiLevelType w:val="hybridMultilevel"/>
    <w:tmpl w:val="9AC6368E"/>
    <w:lvl w:ilvl="0" w:tplc="4D4E1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D8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2CD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C440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0B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E05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A6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0AD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401148"/>
    <w:multiLevelType w:val="hybridMultilevel"/>
    <w:tmpl w:val="F40AA488"/>
    <w:lvl w:ilvl="0" w:tplc="B2166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FDA1396"/>
    <w:multiLevelType w:val="hybridMultilevel"/>
    <w:tmpl w:val="74CE7F38"/>
    <w:lvl w:ilvl="0" w:tplc="3A7406C0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4" w15:restartNumberingAfterBreak="0">
    <w:nsid w:val="5B075C7B"/>
    <w:multiLevelType w:val="hybridMultilevel"/>
    <w:tmpl w:val="861677D2"/>
    <w:lvl w:ilvl="0" w:tplc="95F67E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A965271"/>
    <w:multiLevelType w:val="hybridMultilevel"/>
    <w:tmpl w:val="262CDD0A"/>
    <w:lvl w:ilvl="0" w:tplc="47DC1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0AF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044D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0EA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291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EC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6B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D45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6BB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DF2B27"/>
    <w:multiLevelType w:val="hybridMultilevel"/>
    <w:tmpl w:val="1DE41A44"/>
    <w:lvl w:ilvl="0" w:tplc="57C49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666945"/>
    <w:multiLevelType w:val="hybridMultilevel"/>
    <w:tmpl w:val="85D49CDA"/>
    <w:lvl w:ilvl="0" w:tplc="370C29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BAE0E6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3CF8572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4152C"/>
    <w:multiLevelType w:val="hybridMultilevel"/>
    <w:tmpl w:val="99B8B258"/>
    <w:lvl w:ilvl="0" w:tplc="FA5C67F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12"/>
  </w:num>
  <w:num w:numId="12">
    <w:abstractNumId w:val="10"/>
  </w:num>
  <w:num w:numId="13">
    <w:abstractNumId w:val="14"/>
  </w:num>
  <w:num w:numId="14">
    <w:abstractNumId w:val="1"/>
  </w:num>
  <w:num w:numId="15">
    <w:abstractNumId w:val="11"/>
  </w:num>
  <w:num w:numId="16">
    <w:abstractNumId w:val="15"/>
  </w:num>
  <w:num w:numId="17">
    <w:abstractNumId w:val="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88"/>
    <w:rsid w:val="00000772"/>
    <w:rsid w:val="00000F6E"/>
    <w:rsid w:val="00001B5F"/>
    <w:rsid w:val="00002982"/>
    <w:rsid w:val="000029A9"/>
    <w:rsid w:val="00006172"/>
    <w:rsid w:val="00006F39"/>
    <w:rsid w:val="00007405"/>
    <w:rsid w:val="00007E5B"/>
    <w:rsid w:val="00010942"/>
    <w:rsid w:val="00011BC1"/>
    <w:rsid w:val="00012490"/>
    <w:rsid w:val="000152D4"/>
    <w:rsid w:val="000164C0"/>
    <w:rsid w:val="00017429"/>
    <w:rsid w:val="000174B9"/>
    <w:rsid w:val="00020A93"/>
    <w:rsid w:val="00021318"/>
    <w:rsid w:val="00022924"/>
    <w:rsid w:val="000244B1"/>
    <w:rsid w:val="000253FD"/>
    <w:rsid w:val="00026174"/>
    <w:rsid w:val="00027FD7"/>
    <w:rsid w:val="00031285"/>
    <w:rsid w:val="000337DB"/>
    <w:rsid w:val="00033A92"/>
    <w:rsid w:val="000345BF"/>
    <w:rsid w:val="00035EC6"/>
    <w:rsid w:val="00040430"/>
    <w:rsid w:val="00040A06"/>
    <w:rsid w:val="000410F1"/>
    <w:rsid w:val="00043379"/>
    <w:rsid w:val="000433ED"/>
    <w:rsid w:val="000435FC"/>
    <w:rsid w:val="000437DD"/>
    <w:rsid w:val="00043CBA"/>
    <w:rsid w:val="00047E22"/>
    <w:rsid w:val="000505A3"/>
    <w:rsid w:val="0005075B"/>
    <w:rsid w:val="00050825"/>
    <w:rsid w:val="000525C5"/>
    <w:rsid w:val="0005435D"/>
    <w:rsid w:val="00054B28"/>
    <w:rsid w:val="00056DE6"/>
    <w:rsid w:val="00063020"/>
    <w:rsid w:val="00063138"/>
    <w:rsid w:val="000641DF"/>
    <w:rsid w:val="00064B9E"/>
    <w:rsid w:val="00066468"/>
    <w:rsid w:val="000664E1"/>
    <w:rsid w:val="00067032"/>
    <w:rsid w:val="000677B1"/>
    <w:rsid w:val="0007043C"/>
    <w:rsid w:val="00070CC4"/>
    <w:rsid w:val="00071B50"/>
    <w:rsid w:val="00072419"/>
    <w:rsid w:val="0007308C"/>
    <w:rsid w:val="0007410D"/>
    <w:rsid w:val="00075BEE"/>
    <w:rsid w:val="00076D97"/>
    <w:rsid w:val="000775B3"/>
    <w:rsid w:val="00077B4E"/>
    <w:rsid w:val="00081105"/>
    <w:rsid w:val="0008134A"/>
    <w:rsid w:val="00082BF4"/>
    <w:rsid w:val="00084E84"/>
    <w:rsid w:val="00084F4D"/>
    <w:rsid w:val="00085DCD"/>
    <w:rsid w:val="00086397"/>
    <w:rsid w:val="00086FC2"/>
    <w:rsid w:val="00087515"/>
    <w:rsid w:val="00090484"/>
    <w:rsid w:val="000911C7"/>
    <w:rsid w:val="000920BF"/>
    <w:rsid w:val="000944E8"/>
    <w:rsid w:val="00094577"/>
    <w:rsid w:val="000969FB"/>
    <w:rsid w:val="000A0024"/>
    <w:rsid w:val="000A016C"/>
    <w:rsid w:val="000A0213"/>
    <w:rsid w:val="000A16C2"/>
    <w:rsid w:val="000A2497"/>
    <w:rsid w:val="000A2690"/>
    <w:rsid w:val="000A28ED"/>
    <w:rsid w:val="000A3864"/>
    <w:rsid w:val="000A3B14"/>
    <w:rsid w:val="000A4621"/>
    <w:rsid w:val="000A5301"/>
    <w:rsid w:val="000A71A9"/>
    <w:rsid w:val="000B028E"/>
    <w:rsid w:val="000B0A55"/>
    <w:rsid w:val="000B102E"/>
    <w:rsid w:val="000B447C"/>
    <w:rsid w:val="000B4CF0"/>
    <w:rsid w:val="000B53F9"/>
    <w:rsid w:val="000C009D"/>
    <w:rsid w:val="000C0DF7"/>
    <w:rsid w:val="000C26F7"/>
    <w:rsid w:val="000C2C67"/>
    <w:rsid w:val="000C593F"/>
    <w:rsid w:val="000D07FA"/>
    <w:rsid w:val="000D12DF"/>
    <w:rsid w:val="000D20FF"/>
    <w:rsid w:val="000D2980"/>
    <w:rsid w:val="000D3C3D"/>
    <w:rsid w:val="000D6A10"/>
    <w:rsid w:val="000D7B08"/>
    <w:rsid w:val="000E0D17"/>
    <w:rsid w:val="000E1E4A"/>
    <w:rsid w:val="000E34CB"/>
    <w:rsid w:val="000E54CC"/>
    <w:rsid w:val="000E54FF"/>
    <w:rsid w:val="000E5928"/>
    <w:rsid w:val="000E6DEE"/>
    <w:rsid w:val="000E6E52"/>
    <w:rsid w:val="000E7067"/>
    <w:rsid w:val="000E7BCE"/>
    <w:rsid w:val="000F0B62"/>
    <w:rsid w:val="000F0E9F"/>
    <w:rsid w:val="000F1A4C"/>
    <w:rsid w:val="000F215E"/>
    <w:rsid w:val="000F3573"/>
    <w:rsid w:val="000F38BD"/>
    <w:rsid w:val="000F43C0"/>
    <w:rsid w:val="000F5B84"/>
    <w:rsid w:val="000F6235"/>
    <w:rsid w:val="000F7D78"/>
    <w:rsid w:val="001000B6"/>
    <w:rsid w:val="001003C2"/>
    <w:rsid w:val="00101528"/>
    <w:rsid w:val="00101B61"/>
    <w:rsid w:val="0010328A"/>
    <w:rsid w:val="001047AC"/>
    <w:rsid w:val="00114BBB"/>
    <w:rsid w:val="001159B3"/>
    <w:rsid w:val="00116068"/>
    <w:rsid w:val="001176FB"/>
    <w:rsid w:val="001179F4"/>
    <w:rsid w:val="00123256"/>
    <w:rsid w:val="0012429B"/>
    <w:rsid w:val="00124380"/>
    <w:rsid w:val="00125347"/>
    <w:rsid w:val="00125EE4"/>
    <w:rsid w:val="0012749A"/>
    <w:rsid w:val="001335EE"/>
    <w:rsid w:val="001343E4"/>
    <w:rsid w:val="00135D7C"/>
    <w:rsid w:val="00137206"/>
    <w:rsid w:val="00140C79"/>
    <w:rsid w:val="00140CAF"/>
    <w:rsid w:val="00144B4E"/>
    <w:rsid w:val="00145270"/>
    <w:rsid w:val="001453C4"/>
    <w:rsid w:val="001454AF"/>
    <w:rsid w:val="001478A3"/>
    <w:rsid w:val="00153FAE"/>
    <w:rsid w:val="00155081"/>
    <w:rsid w:val="001551B6"/>
    <w:rsid w:val="0015616F"/>
    <w:rsid w:val="0015667D"/>
    <w:rsid w:val="001568B8"/>
    <w:rsid w:val="00156DD9"/>
    <w:rsid w:val="001573EA"/>
    <w:rsid w:val="001615A1"/>
    <w:rsid w:val="0016260D"/>
    <w:rsid w:val="00162A1A"/>
    <w:rsid w:val="001635D6"/>
    <w:rsid w:val="0016500F"/>
    <w:rsid w:val="00167DB1"/>
    <w:rsid w:val="00167F81"/>
    <w:rsid w:val="00170250"/>
    <w:rsid w:val="00171A06"/>
    <w:rsid w:val="001745FB"/>
    <w:rsid w:val="001754E8"/>
    <w:rsid w:val="00175BF4"/>
    <w:rsid w:val="001822F2"/>
    <w:rsid w:val="00182DCD"/>
    <w:rsid w:val="00183BF8"/>
    <w:rsid w:val="00184600"/>
    <w:rsid w:val="00184E78"/>
    <w:rsid w:val="001861C7"/>
    <w:rsid w:val="00186859"/>
    <w:rsid w:val="00187E9E"/>
    <w:rsid w:val="001903D4"/>
    <w:rsid w:val="001904DA"/>
    <w:rsid w:val="0019094E"/>
    <w:rsid w:val="001911DA"/>
    <w:rsid w:val="0019167E"/>
    <w:rsid w:val="00191768"/>
    <w:rsid w:val="00191B07"/>
    <w:rsid w:val="001922B5"/>
    <w:rsid w:val="00192A6C"/>
    <w:rsid w:val="00193EE9"/>
    <w:rsid w:val="001950AB"/>
    <w:rsid w:val="001951B5"/>
    <w:rsid w:val="0019622A"/>
    <w:rsid w:val="001A3D55"/>
    <w:rsid w:val="001A4505"/>
    <w:rsid w:val="001A578C"/>
    <w:rsid w:val="001A5DC6"/>
    <w:rsid w:val="001A62E1"/>
    <w:rsid w:val="001A658C"/>
    <w:rsid w:val="001B10AF"/>
    <w:rsid w:val="001B17DF"/>
    <w:rsid w:val="001B19FC"/>
    <w:rsid w:val="001B2E6A"/>
    <w:rsid w:val="001B41BA"/>
    <w:rsid w:val="001B4678"/>
    <w:rsid w:val="001B4903"/>
    <w:rsid w:val="001B5C1B"/>
    <w:rsid w:val="001B5C63"/>
    <w:rsid w:val="001B6B97"/>
    <w:rsid w:val="001B7F5D"/>
    <w:rsid w:val="001C0E47"/>
    <w:rsid w:val="001C1276"/>
    <w:rsid w:val="001C1A6C"/>
    <w:rsid w:val="001C1D36"/>
    <w:rsid w:val="001C2906"/>
    <w:rsid w:val="001C30ED"/>
    <w:rsid w:val="001C42A0"/>
    <w:rsid w:val="001C4469"/>
    <w:rsid w:val="001C4C0C"/>
    <w:rsid w:val="001C4F07"/>
    <w:rsid w:val="001C5627"/>
    <w:rsid w:val="001C5C53"/>
    <w:rsid w:val="001C5F58"/>
    <w:rsid w:val="001D0DBB"/>
    <w:rsid w:val="001D2C87"/>
    <w:rsid w:val="001D3B33"/>
    <w:rsid w:val="001D5E16"/>
    <w:rsid w:val="001E1B55"/>
    <w:rsid w:val="001E1E74"/>
    <w:rsid w:val="001E2088"/>
    <w:rsid w:val="001E2D46"/>
    <w:rsid w:val="001E3430"/>
    <w:rsid w:val="001E3664"/>
    <w:rsid w:val="001E3D0E"/>
    <w:rsid w:val="001E3EFA"/>
    <w:rsid w:val="001E5D25"/>
    <w:rsid w:val="001E71F2"/>
    <w:rsid w:val="001F046A"/>
    <w:rsid w:val="001F1D30"/>
    <w:rsid w:val="001F283E"/>
    <w:rsid w:val="001F3040"/>
    <w:rsid w:val="001F3B3F"/>
    <w:rsid w:val="001F4203"/>
    <w:rsid w:val="001F53E7"/>
    <w:rsid w:val="001F6EA9"/>
    <w:rsid w:val="001F75FE"/>
    <w:rsid w:val="002002A3"/>
    <w:rsid w:val="00201817"/>
    <w:rsid w:val="002023FA"/>
    <w:rsid w:val="002032F9"/>
    <w:rsid w:val="00204B83"/>
    <w:rsid w:val="00204C76"/>
    <w:rsid w:val="00207979"/>
    <w:rsid w:val="002101E3"/>
    <w:rsid w:val="00210846"/>
    <w:rsid w:val="0021160A"/>
    <w:rsid w:val="0021374B"/>
    <w:rsid w:val="00213D51"/>
    <w:rsid w:val="0021595F"/>
    <w:rsid w:val="0021631A"/>
    <w:rsid w:val="002164DC"/>
    <w:rsid w:val="00217745"/>
    <w:rsid w:val="00221B87"/>
    <w:rsid w:val="002239BC"/>
    <w:rsid w:val="002248CA"/>
    <w:rsid w:val="00224E93"/>
    <w:rsid w:val="00226657"/>
    <w:rsid w:val="002269BD"/>
    <w:rsid w:val="002300A9"/>
    <w:rsid w:val="0023466A"/>
    <w:rsid w:val="002402B9"/>
    <w:rsid w:val="002403A7"/>
    <w:rsid w:val="00240730"/>
    <w:rsid w:val="00241942"/>
    <w:rsid w:val="002423BE"/>
    <w:rsid w:val="0024244A"/>
    <w:rsid w:val="00242E94"/>
    <w:rsid w:val="002431F1"/>
    <w:rsid w:val="00244A26"/>
    <w:rsid w:val="00244DDC"/>
    <w:rsid w:val="002455C0"/>
    <w:rsid w:val="00246102"/>
    <w:rsid w:val="00246FC2"/>
    <w:rsid w:val="00247867"/>
    <w:rsid w:val="0025024F"/>
    <w:rsid w:val="002508DF"/>
    <w:rsid w:val="00251326"/>
    <w:rsid w:val="002520DD"/>
    <w:rsid w:val="002567BD"/>
    <w:rsid w:val="00256B44"/>
    <w:rsid w:val="00256BA7"/>
    <w:rsid w:val="00256D34"/>
    <w:rsid w:val="00257238"/>
    <w:rsid w:val="00261FEA"/>
    <w:rsid w:val="00262223"/>
    <w:rsid w:val="00262F60"/>
    <w:rsid w:val="002655DA"/>
    <w:rsid w:val="00265AE3"/>
    <w:rsid w:val="0026674C"/>
    <w:rsid w:val="00266FA8"/>
    <w:rsid w:val="002674B9"/>
    <w:rsid w:val="002702CC"/>
    <w:rsid w:val="002704CB"/>
    <w:rsid w:val="002709DD"/>
    <w:rsid w:val="0027351A"/>
    <w:rsid w:val="0027377B"/>
    <w:rsid w:val="00273ED4"/>
    <w:rsid w:val="002741B9"/>
    <w:rsid w:val="00277D8B"/>
    <w:rsid w:val="00277E1D"/>
    <w:rsid w:val="00280180"/>
    <w:rsid w:val="002826E1"/>
    <w:rsid w:val="00282AD4"/>
    <w:rsid w:val="0029576C"/>
    <w:rsid w:val="00296A6E"/>
    <w:rsid w:val="00296F20"/>
    <w:rsid w:val="002A01F7"/>
    <w:rsid w:val="002A03D7"/>
    <w:rsid w:val="002A107A"/>
    <w:rsid w:val="002A2A48"/>
    <w:rsid w:val="002A3597"/>
    <w:rsid w:val="002B1CDF"/>
    <w:rsid w:val="002B1EC3"/>
    <w:rsid w:val="002B3CA2"/>
    <w:rsid w:val="002B6969"/>
    <w:rsid w:val="002C2840"/>
    <w:rsid w:val="002C2BE0"/>
    <w:rsid w:val="002C34C6"/>
    <w:rsid w:val="002C43FC"/>
    <w:rsid w:val="002C4986"/>
    <w:rsid w:val="002C4ACF"/>
    <w:rsid w:val="002C59C3"/>
    <w:rsid w:val="002C5A14"/>
    <w:rsid w:val="002C5AB6"/>
    <w:rsid w:val="002C5F64"/>
    <w:rsid w:val="002C6812"/>
    <w:rsid w:val="002C75E2"/>
    <w:rsid w:val="002C78CE"/>
    <w:rsid w:val="002D02A9"/>
    <w:rsid w:val="002D0701"/>
    <w:rsid w:val="002D0D04"/>
    <w:rsid w:val="002D11D4"/>
    <w:rsid w:val="002D1FE0"/>
    <w:rsid w:val="002D22B7"/>
    <w:rsid w:val="002D31A2"/>
    <w:rsid w:val="002D3B8E"/>
    <w:rsid w:val="002D3E8D"/>
    <w:rsid w:val="002D3FA4"/>
    <w:rsid w:val="002D5720"/>
    <w:rsid w:val="002D5F65"/>
    <w:rsid w:val="002D63B2"/>
    <w:rsid w:val="002D6435"/>
    <w:rsid w:val="002D7DE4"/>
    <w:rsid w:val="002E0126"/>
    <w:rsid w:val="002E04EC"/>
    <w:rsid w:val="002E07AF"/>
    <w:rsid w:val="002E0A8E"/>
    <w:rsid w:val="002E1CA6"/>
    <w:rsid w:val="002E281E"/>
    <w:rsid w:val="002E3D49"/>
    <w:rsid w:val="002E6FF5"/>
    <w:rsid w:val="002F0351"/>
    <w:rsid w:val="002F37A1"/>
    <w:rsid w:val="002F40BC"/>
    <w:rsid w:val="002F41CF"/>
    <w:rsid w:val="002F706F"/>
    <w:rsid w:val="0030032D"/>
    <w:rsid w:val="0030052E"/>
    <w:rsid w:val="0030406C"/>
    <w:rsid w:val="003044C5"/>
    <w:rsid w:val="00304C00"/>
    <w:rsid w:val="003070F3"/>
    <w:rsid w:val="0030715D"/>
    <w:rsid w:val="003078A9"/>
    <w:rsid w:val="003102DD"/>
    <w:rsid w:val="00310F22"/>
    <w:rsid w:val="00310FA4"/>
    <w:rsid w:val="00312708"/>
    <w:rsid w:val="00312C0E"/>
    <w:rsid w:val="003136AB"/>
    <w:rsid w:val="0031376E"/>
    <w:rsid w:val="00314A61"/>
    <w:rsid w:val="0031510F"/>
    <w:rsid w:val="0031536B"/>
    <w:rsid w:val="00317433"/>
    <w:rsid w:val="003206DC"/>
    <w:rsid w:val="00320DE1"/>
    <w:rsid w:val="00321722"/>
    <w:rsid w:val="00323DD9"/>
    <w:rsid w:val="00326908"/>
    <w:rsid w:val="003275DA"/>
    <w:rsid w:val="00327677"/>
    <w:rsid w:val="00330358"/>
    <w:rsid w:val="003308DC"/>
    <w:rsid w:val="00330BEF"/>
    <w:rsid w:val="003318AB"/>
    <w:rsid w:val="0033370F"/>
    <w:rsid w:val="00333E72"/>
    <w:rsid w:val="00335B38"/>
    <w:rsid w:val="00337E9D"/>
    <w:rsid w:val="00340785"/>
    <w:rsid w:val="003430B9"/>
    <w:rsid w:val="00344C45"/>
    <w:rsid w:val="00345341"/>
    <w:rsid w:val="00345F44"/>
    <w:rsid w:val="00346C18"/>
    <w:rsid w:val="00350BFA"/>
    <w:rsid w:val="00351596"/>
    <w:rsid w:val="00352237"/>
    <w:rsid w:val="00354888"/>
    <w:rsid w:val="00355352"/>
    <w:rsid w:val="0035546D"/>
    <w:rsid w:val="00355761"/>
    <w:rsid w:val="00355A13"/>
    <w:rsid w:val="00360687"/>
    <w:rsid w:val="00361657"/>
    <w:rsid w:val="00362131"/>
    <w:rsid w:val="00362554"/>
    <w:rsid w:val="00362A82"/>
    <w:rsid w:val="00363081"/>
    <w:rsid w:val="003634CC"/>
    <w:rsid w:val="003643F4"/>
    <w:rsid w:val="00366DAA"/>
    <w:rsid w:val="003679E1"/>
    <w:rsid w:val="00370A13"/>
    <w:rsid w:val="00370EEB"/>
    <w:rsid w:val="003714D5"/>
    <w:rsid w:val="003716E6"/>
    <w:rsid w:val="00372026"/>
    <w:rsid w:val="00372D25"/>
    <w:rsid w:val="00373F4E"/>
    <w:rsid w:val="0037494C"/>
    <w:rsid w:val="00374EF2"/>
    <w:rsid w:val="00375F39"/>
    <w:rsid w:val="00375F80"/>
    <w:rsid w:val="003770ED"/>
    <w:rsid w:val="00381E2A"/>
    <w:rsid w:val="00382108"/>
    <w:rsid w:val="00382315"/>
    <w:rsid w:val="00382798"/>
    <w:rsid w:val="003829C5"/>
    <w:rsid w:val="00385FB5"/>
    <w:rsid w:val="0038606A"/>
    <w:rsid w:val="00386134"/>
    <w:rsid w:val="00386866"/>
    <w:rsid w:val="00386B0F"/>
    <w:rsid w:val="00387600"/>
    <w:rsid w:val="003905B5"/>
    <w:rsid w:val="003907CF"/>
    <w:rsid w:val="003925C1"/>
    <w:rsid w:val="00393F83"/>
    <w:rsid w:val="003966BF"/>
    <w:rsid w:val="003A51C9"/>
    <w:rsid w:val="003A652D"/>
    <w:rsid w:val="003A6793"/>
    <w:rsid w:val="003A6DE8"/>
    <w:rsid w:val="003A75C9"/>
    <w:rsid w:val="003B0CE6"/>
    <w:rsid w:val="003B1236"/>
    <w:rsid w:val="003B12A6"/>
    <w:rsid w:val="003B2B01"/>
    <w:rsid w:val="003B3E4F"/>
    <w:rsid w:val="003B4692"/>
    <w:rsid w:val="003B5657"/>
    <w:rsid w:val="003B7505"/>
    <w:rsid w:val="003C030D"/>
    <w:rsid w:val="003C0A87"/>
    <w:rsid w:val="003C106D"/>
    <w:rsid w:val="003C1572"/>
    <w:rsid w:val="003C1B80"/>
    <w:rsid w:val="003C260C"/>
    <w:rsid w:val="003C2DF9"/>
    <w:rsid w:val="003C381A"/>
    <w:rsid w:val="003C3A82"/>
    <w:rsid w:val="003C4416"/>
    <w:rsid w:val="003D039C"/>
    <w:rsid w:val="003D092B"/>
    <w:rsid w:val="003D3913"/>
    <w:rsid w:val="003D45B2"/>
    <w:rsid w:val="003D48D3"/>
    <w:rsid w:val="003D579F"/>
    <w:rsid w:val="003D5C7D"/>
    <w:rsid w:val="003D6832"/>
    <w:rsid w:val="003D6A81"/>
    <w:rsid w:val="003D7183"/>
    <w:rsid w:val="003D7A2D"/>
    <w:rsid w:val="003E166C"/>
    <w:rsid w:val="003E1DB9"/>
    <w:rsid w:val="003E2AFC"/>
    <w:rsid w:val="003E3A56"/>
    <w:rsid w:val="003E47B0"/>
    <w:rsid w:val="003E6F98"/>
    <w:rsid w:val="003F0E59"/>
    <w:rsid w:val="003F22F7"/>
    <w:rsid w:val="003F2510"/>
    <w:rsid w:val="003F42D8"/>
    <w:rsid w:val="00401820"/>
    <w:rsid w:val="00403081"/>
    <w:rsid w:val="00404213"/>
    <w:rsid w:val="00404375"/>
    <w:rsid w:val="00404B8B"/>
    <w:rsid w:val="00405244"/>
    <w:rsid w:val="00405FA7"/>
    <w:rsid w:val="00406643"/>
    <w:rsid w:val="004127F2"/>
    <w:rsid w:val="00413488"/>
    <w:rsid w:val="00413D30"/>
    <w:rsid w:val="00416C90"/>
    <w:rsid w:val="004178DF"/>
    <w:rsid w:val="00417FE4"/>
    <w:rsid w:val="0042307C"/>
    <w:rsid w:val="004238B4"/>
    <w:rsid w:val="00424FDF"/>
    <w:rsid w:val="004251C9"/>
    <w:rsid w:val="0042659A"/>
    <w:rsid w:val="00426EF3"/>
    <w:rsid w:val="0042728C"/>
    <w:rsid w:val="004306C6"/>
    <w:rsid w:val="0043073B"/>
    <w:rsid w:val="0043085E"/>
    <w:rsid w:val="00431FE9"/>
    <w:rsid w:val="00432040"/>
    <w:rsid w:val="004325E9"/>
    <w:rsid w:val="00432CA5"/>
    <w:rsid w:val="00434C51"/>
    <w:rsid w:val="00435FA8"/>
    <w:rsid w:val="004378CF"/>
    <w:rsid w:val="004421D5"/>
    <w:rsid w:val="00442554"/>
    <w:rsid w:val="00442B30"/>
    <w:rsid w:val="004433AB"/>
    <w:rsid w:val="00444193"/>
    <w:rsid w:val="00444D49"/>
    <w:rsid w:val="004457DD"/>
    <w:rsid w:val="00445857"/>
    <w:rsid w:val="00446710"/>
    <w:rsid w:val="00446858"/>
    <w:rsid w:val="0045055C"/>
    <w:rsid w:val="00451C87"/>
    <w:rsid w:val="00453BE7"/>
    <w:rsid w:val="00453E9C"/>
    <w:rsid w:val="00455B49"/>
    <w:rsid w:val="00456038"/>
    <w:rsid w:val="0045678B"/>
    <w:rsid w:val="00456E96"/>
    <w:rsid w:val="00463B08"/>
    <w:rsid w:val="00464CEA"/>
    <w:rsid w:val="0046780D"/>
    <w:rsid w:val="0046796F"/>
    <w:rsid w:val="00467A44"/>
    <w:rsid w:val="004709ED"/>
    <w:rsid w:val="00472EE2"/>
    <w:rsid w:val="00475380"/>
    <w:rsid w:val="00476D72"/>
    <w:rsid w:val="00476DDA"/>
    <w:rsid w:val="00477113"/>
    <w:rsid w:val="004772D2"/>
    <w:rsid w:val="00477CE5"/>
    <w:rsid w:val="004807E9"/>
    <w:rsid w:val="00480AD2"/>
    <w:rsid w:val="00481818"/>
    <w:rsid w:val="00482B04"/>
    <w:rsid w:val="004833F7"/>
    <w:rsid w:val="00486C58"/>
    <w:rsid w:val="00490C81"/>
    <w:rsid w:val="00493397"/>
    <w:rsid w:val="00494A53"/>
    <w:rsid w:val="00496970"/>
    <w:rsid w:val="00497085"/>
    <w:rsid w:val="00497B74"/>
    <w:rsid w:val="004A07A2"/>
    <w:rsid w:val="004A0F7E"/>
    <w:rsid w:val="004A11C2"/>
    <w:rsid w:val="004A1ADF"/>
    <w:rsid w:val="004A268E"/>
    <w:rsid w:val="004A2D7D"/>
    <w:rsid w:val="004A2EC3"/>
    <w:rsid w:val="004A36D8"/>
    <w:rsid w:val="004A7875"/>
    <w:rsid w:val="004B0588"/>
    <w:rsid w:val="004B1050"/>
    <w:rsid w:val="004B2756"/>
    <w:rsid w:val="004B437E"/>
    <w:rsid w:val="004B682D"/>
    <w:rsid w:val="004B7424"/>
    <w:rsid w:val="004C02AF"/>
    <w:rsid w:val="004C0D7C"/>
    <w:rsid w:val="004C1493"/>
    <w:rsid w:val="004C15F9"/>
    <w:rsid w:val="004C385B"/>
    <w:rsid w:val="004C4016"/>
    <w:rsid w:val="004C4344"/>
    <w:rsid w:val="004C4719"/>
    <w:rsid w:val="004C4D08"/>
    <w:rsid w:val="004C4D4B"/>
    <w:rsid w:val="004C4F8D"/>
    <w:rsid w:val="004C530C"/>
    <w:rsid w:val="004C548D"/>
    <w:rsid w:val="004C5B05"/>
    <w:rsid w:val="004C646D"/>
    <w:rsid w:val="004C659D"/>
    <w:rsid w:val="004D103B"/>
    <w:rsid w:val="004D22CE"/>
    <w:rsid w:val="004D4284"/>
    <w:rsid w:val="004D46E9"/>
    <w:rsid w:val="004D4FFE"/>
    <w:rsid w:val="004D7964"/>
    <w:rsid w:val="004E0223"/>
    <w:rsid w:val="004E035D"/>
    <w:rsid w:val="004E1F38"/>
    <w:rsid w:val="004E37BA"/>
    <w:rsid w:val="004E3F6C"/>
    <w:rsid w:val="004E40AE"/>
    <w:rsid w:val="004E5280"/>
    <w:rsid w:val="004E627E"/>
    <w:rsid w:val="004E641C"/>
    <w:rsid w:val="004E773F"/>
    <w:rsid w:val="004E7BEB"/>
    <w:rsid w:val="004F209B"/>
    <w:rsid w:val="004F3BB1"/>
    <w:rsid w:val="004F5034"/>
    <w:rsid w:val="004F52B0"/>
    <w:rsid w:val="004F63A8"/>
    <w:rsid w:val="005011A6"/>
    <w:rsid w:val="005022AE"/>
    <w:rsid w:val="00502792"/>
    <w:rsid w:val="005039B4"/>
    <w:rsid w:val="00504947"/>
    <w:rsid w:val="00505060"/>
    <w:rsid w:val="00507593"/>
    <w:rsid w:val="00507A5B"/>
    <w:rsid w:val="00510764"/>
    <w:rsid w:val="005117BE"/>
    <w:rsid w:val="00511A7E"/>
    <w:rsid w:val="005134AE"/>
    <w:rsid w:val="00513984"/>
    <w:rsid w:val="005140A9"/>
    <w:rsid w:val="00515143"/>
    <w:rsid w:val="00515231"/>
    <w:rsid w:val="00515AB9"/>
    <w:rsid w:val="005175C9"/>
    <w:rsid w:val="00522F0E"/>
    <w:rsid w:val="00523AC9"/>
    <w:rsid w:val="00524243"/>
    <w:rsid w:val="0052594A"/>
    <w:rsid w:val="00526774"/>
    <w:rsid w:val="00527D11"/>
    <w:rsid w:val="00531AE2"/>
    <w:rsid w:val="00531D5D"/>
    <w:rsid w:val="00533FA3"/>
    <w:rsid w:val="005376CE"/>
    <w:rsid w:val="005379DA"/>
    <w:rsid w:val="00537D7F"/>
    <w:rsid w:val="00542D44"/>
    <w:rsid w:val="00543A65"/>
    <w:rsid w:val="00544897"/>
    <w:rsid w:val="00546737"/>
    <w:rsid w:val="00546D01"/>
    <w:rsid w:val="005471F8"/>
    <w:rsid w:val="005478E1"/>
    <w:rsid w:val="00547A4C"/>
    <w:rsid w:val="00547E9C"/>
    <w:rsid w:val="0055289C"/>
    <w:rsid w:val="00552A9D"/>
    <w:rsid w:val="0055306A"/>
    <w:rsid w:val="005532AF"/>
    <w:rsid w:val="0055647B"/>
    <w:rsid w:val="0055698B"/>
    <w:rsid w:val="0055722D"/>
    <w:rsid w:val="005635E2"/>
    <w:rsid w:val="00563F04"/>
    <w:rsid w:val="00563F3D"/>
    <w:rsid w:val="00563FCE"/>
    <w:rsid w:val="00565181"/>
    <w:rsid w:val="00567F44"/>
    <w:rsid w:val="005717AB"/>
    <w:rsid w:val="00571FBE"/>
    <w:rsid w:val="00573ABD"/>
    <w:rsid w:val="00575481"/>
    <w:rsid w:val="005760EF"/>
    <w:rsid w:val="005771D7"/>
    <w:rsid w:val="0057764E"/>
    <w:rsid w:val="00577A74"/>
    <w:rsid w:val="00577CAD"/>
    <w:rsid w:val="0058111E"/>
    <w:rsid w:val="00582096"/>
    <w:rsid w:val="00582251"/>
    <w:rsid w:val="005858A6"/>
    <w:rsid w:val="00586632"/>
    <w:rsid w:val="00590A28"/>
    <w:rsid w:val="00590F99"/>
    <w:rsid w:val="00591FDE"/>
    <w:rsid w:val="00595471"/>
    <w:rsid w:val="00596D6E"/>
    <w:rsid w:val="005A0951"/>
    <w:rsid w:val="005A3B49"/>
    <w:rsid w:val="005A3FD9"/>
    <w:rsid w:val="005A4032"/>
    <w:rsid w:val="005A6549"/>
    <w:rsid w:val="005A6FBE"/>
    <w:rsid w:val="005A7AC1"/>
    <w:rsid w:val="005A7FEF"/>
    <w:rsid w:val="005B21DF"/>
    <w:rsid w:val="005B5192"/>
    <w:rsid w:val="005B5D4C"/>
    <w:rsid w:val="005B791A"/>
    <w:rsid w:val="005C05CB"/>
    <w:rsid w:val="005C2494"/>
    <w:rsid w:val="005C27B2"/>
    <w:rsid w:val="005C51DC"/>
    <w:rsid w:val="005C5970"/>
    <w:rsid w:val="005C5AC0"/>
    <w:rsid w:val="005C679E"/>
    <w:rsid w:val="005C7C0E"/>
    <w:rsid w:val="005D1046"/>
    <w:rsid w:val="005D2735"/>
    <w:rsid w:val="005D2A1B"/>
    <w:rsid w:val="005D3104"/>
    <w:rsid w:val="005D3CE2"/>
    <w:rsid w:val="005D5757"/>
    <w:rsid w:val="005D5C34"/>
    <w:rsid w:val="005D5C96"/>
    <w:rsid w:val="005D65E2"/>
    <w:rsid w:val="005D776B"/>
    <w:rsid w:val="005E5AE8"/>
    <w:rsid w:val="005E6729"/>
    <w:rsid w:val="005E742A"/>
    <w:rsid w:val="005F0337"/>
    <w:rsid w:val="005F14CC"/>
    <w:rsid w:val="005F1CDD"/>
    <w:rsid w:val="005F1DEC"/>
    <w:rsid w:val="005F2869"/>
    <w:rsid w:val="005F300A"/>
    <w:rsid w:val="005F5BFF"/>
    <w:rsid w:val="005F777F"/>
    <w:rsid w:val="00600B62"/>
    <w:rsid w:val="0060215E"/>
    <w:rsid w:val="00604670"/>
    <w:rsid w:val="00604EE9"/>
    <w:rsid w:val="0060749E"/>
    <w:rsid w:val="0060757A"/>
    <w:rsid w:val="006106A3"/>
    <w:rsid w:val="006110BA"/>
    <w:rsid w:val="006129FE"/>
    <w:rsid w:val="00615C3F"/>
    <w:rsid w:val="00617ED5"/>
    <w:rsid w:val="00620118"/>
    <w:rsid w:val="00621771"/>
    <w:rsid w:val="0062229A"/>
    <w:rsid w:val="006245A5"/>
    <w:rsid w:val="0062559B"/>
    <w:rsid w:val="0062632B"/>
    <w:rsid w:val="00626893"/>
    <w:rsid w:val="00630F71"/>
    <w:rsid w:val="006319E8"/>
    <w:rsid w:val="00636F24"/>
    <w:rsid w:val="0063728D"/>
    <w:rsid w:val="0063763A"/>
    <w:rsid w:val="00640771"/>
    <w:rsid w:val="00642262"/>
    <w:rsid w:val="006428AA"/>
    <w:rsid w:val="00644BC0"/>
    <w:rsid w:val="00645DEA"/>
    <w:rsid w:val="006460A7"/>
    <w:rsid w:val="006464BD"/>
    <w:rsid w:val="0064768E"/>
    <w:rsid w:val="00647906"/>
    <w:rsid w:val="00647AE8"/>
    <w:rsid w:val="00651996"/>
    <w:rsid w:val="006525DA"/>
    <w:rsid w:val="00653EAD"/>
    <w:rsid w:val="00654B74"/>
    <w:rsid w:val="006550CD"/>
    <w:rsid w:val="006559D0"/>
    <w:rsid w:val="006574ED"/>
    <w:rsid w:val="00662A62"/>
    <w:rsid w:val="00662B2F"/>
    <w:rsid w:val="00664E09"/>
    <w:rsid w:val="006652C1"/>
    <w:rsid w:val="006669B2"/>
    <w:rsid w:val="00666D95"/>
    <w:rsid w:val="00667F73"/>
    <w:rsid w:val="00672B03"/>
    <w:rsid w:val="00673686"/>
    <w:rsid w:val="00673B17"/>
    <w:rsid w:val="00673DD2"/>
    <w:rsid w:val="00681D9C"/>
    <w:rsid w:val="00682617"/>
    <w:rsid w:val="00682B58"/>
    <w:rsid w:val="00682DB6"/>
    <w:rsid w:val="00683338"/>
    <w:rsid w:val="0068534A"/>
    <w:rsid w:val="00685B67"/>
    <w:rsid w:val="006863CE"/>
    <w:rsid w:val="00686FFA"/>
    <w:rsid w:val="006877D0"/>
    <w:rsid w:val="00687B2E"/>
    <w:rsid w:val="00687F50"/>
    <w:rsid w:val="0069179A"/>
    <w:rsid w:val="006930A5"/>
    <w:rsid w:val="00693723"/>
    <w:rsid w:val="00695AAE"/>
    <w:rsid w:val="00696224"/>
    <w:rsid w:val="0069735F"/>
    <w:rsid w:val="00697FEE"/>
    <w:rsid w:val="006A1AD3"/>
    <w:rsid w:val="006A2C8D"/>
    <w:rsid w:val="006A381B"/>
    <w:rsid w:val="006A6D68"/>
    <w:rsid w:val="006A790A"/>
    <w:rsid w:val="006A7D55"/>
    <w:rsid w:val="006B0A34"/>
    <w:rsid w:val="006B0E13"/>
    <w:rsid w:val="006B120E"/>
    <w:rsid w:val="006B149F"/>
    <w:rsid w:val="006B6099"/>
    <w:rsid w:val="006B691D"/>
    <w:rsid w:val="006B78D0"/>
    <w:rsid w:val="006C08E6"/>
    <w:rsid w:val="006C2476"/>
    <w:rsid w:val="006C400D"/>
    <w:rsid w:val="006C4457"/>
    <w:rsid w:val="006C5B87"/>
    <w:rsid w:val="006C5C6F"/>
    <w:rsid w:val="006D02F8"/>
    <w:rsid w:val="006D1D4F"/>
    <w:rsid w:val="006D47C3"/>
    <w:rsid w:val="006D5738"/>
    <w:rsid w:val="006D5DAD"/>
    <w:rsid w:val="006D6F56"/>
    <w:rsid w:val="006D7181"/>
    <w:rsid w:val="006E2616"/>
    <w:rsid w:val="006E3982"/>
    <w:rsid w:val="006E3CBA"/>
    <w:rsid w:val="006E41BD"/>
    <w:rsid w:val="006E5418"/>
    <w:rsid w:val="006E55B7"/>
    <w:rsid w:val="006E59D0"/>
    <w:rsid w:val="006E5BBC"/>
    <w:rsid w:val="006E629F"/>
    <w:rsid w:val="006E6BB2"/>
    <w:rsid w:val="006F062F"/>
    <w:rsid w:val="006F134E"/>
    <w:rsid w:val="006F16CC"/>
    <w:rsid w:val="006F21C3"/>
    <w:rsid w:val="006F4FF1"/>
    <w:rsid w:val="006F51E8"/>
    <w:rsid w:val="006F6BBF"/>
    <w:rsid w:val="00702888"/>
    <w:rsid w:val="00702F2C"/>
    <w:rsid w:val="007048D5"/>
    <w:rsid w:val="0070526D"/>
    <w:rsid w:val="00711E01"/>
    <w:rsid w:val="00711EBF"/>
    <w:rsid w:val="00713B04"/>
    <w:rsid w:val="0071414F"/>
    <w:rsid w:val="007151CD"/>
    <w:rsid w:val="007158C5"/>
    <w:rsid w:val="0072125D"/>
    <w:rsid w:val="00721398"/>
    <w:rsid w:val="00721AAD"/>
    <w:rsid w:val="00722423"/>
    <w:rsid w:val="00723C04"/>
    <w:rsid w:val="00724560"/>
    <w:rsid w:val="00725EED"/>
    <w:rsid w:val="00726428"/>
    <w:rsid w:val="007264F1"/>
    <w:rsid w:val="00726C05"/>
    <w:rsid w:val="00727032"/>
    <w:rsid w:val="00730546"/>
    <w:rsid w:val="007327CD"/>
    <w:rsid w:val="00734B91"/>
    <w:rsid w:val="0073596B"/>
    <w:rsid w:val="00736336"/>
    <w:rsid w:val="00736C41"/>
    <w:rsid w:val="00742483"/>
    <w:rsid w:val="007427A0"/>
    <w:rsid w:val="00742926"/>
    <w:rsid w:val="007434A6"/>
    <w:rsid w:val="00743B56"/>
    <w:rsid w:val="00745AEE"/>
    <w:rsid w:val="00745E64"/>
    <w:rsid w:val="00745FDD"/>
    <w:rsid w:val="00751BA4"/>
    <w:rsid w:val="00754460"/>
    <w:rsid w:val="00754591"/>
    <w:rsid w:val="007558E1"/>
    <w:rsid w:val="0075688F"/>
    <w:rsid w:val="007579C0"/>
    <w:rsid w:val="007610A3"/>
    <w:rsid w:val="00762877"/>
    <w:rsid w:val="00762CD3"/>
    <w:rsid w:val="00762DD2"/>
    <w:rsid w:val="007630A6"/>
    <w:rsid w:val="00764DD1"/>
    <w:rsid w:val="00764E05"/>
    <w:rsid w:val="0076550B"/>
    <w:rsid w:val="0076737D"/>
    <w:rsid w:val="00771571"/>
    <w:rsid w:val="00771D2B"/>
    <w:rsid w:val="00771E97"/>
    <w:rsid w:val="00773624"/>
    <w:rsid w:val="007744DB"/>
    <w:rsid w:val="007806AB"/>
    <w:rsid w:val="00780944"/>
    <w:rsid w:val="00780C55"/>
    <w:rsid w:val="0078376F"/>
    <w:rsid w:val="0078401C"/>
    <w:rsid w:val="0078578D"/>
    <w:rsid w:val="00785FC8"/>
    <w:rsid w:val="00787FD3"/>
    <w:rsid w:val="0079282A"/>
    <w:rsid w:val="00792BAC"/>
    <w:rsid w:val="007931F8"/>
    <w:rsid w:val="0079336E"/>
    <w:rsid w:val="00794092"/>
    <w:rsid w:val="007956ED"/>
    <w:rsid w:val="007A0723"/>
    <w:rsid w:val="007A0C3E"/>
    <w:rsid w:val="007A1056"/>
    <w:rsid w:val="007A1646"/>
    <w:rsid w:val="007A4105"/>
    <w:rsid w:val="007A4BA3"/>
    <w:rsid w:val="007A5C4B"/>
    <w:rsid w:val="007A71BF"/>
    <w:rsid w:val="007A7B45"/>
    <w:rsid w:val="007A7F3A"/>
    <w:rsid w:val="007B0895"/>
    <w:rsid w:val="007B2855"/>
    <w:rsid w:val="007B3FBC"/>
    <w:rsid w:val="007B51D7"/>
    <w:rsid w:val="007B54FC"/>
    <w:rsid w:val="007B7408"/>
    <w:rsid w:val="007C071B"/>
    <w:rsid w:val="007C265B"/>
    <w:rsid w:val="007C2E7F"/>
    <w:rsid w:val="007C31BA"/>
    <w:rsid w:val="007C3A5F"/>
    <w:rsid w:val="007C43F2"/>
    <w:rsid w:val="007C4655"/>
    <w:rsid w:val="007C5459"/>
    <w:rsid w:val="007C5CE2"/>
    <w:rsid w:val="007D0111"/>
    <w:rsid w:val="007D0B4D"/>
    <w:rsid w:val="007D0E0B"/>
    <w:rsid w:val="007D28D9"/>
    <w:rsid w:val="007D3A2F"/>
    <w:rsid w:val="007D3A91"/>
    <w:rsid w:val="007D4FBC"/>
    <w:rsid w:val="007D53EB"/>
    <w:rsid w:val="007D5C44"/>
    <w:rsid w:val="007D743B"/>
    <w:rsid w:val="007D7BE5"/>
    <w:rsid w:val="007E1550"/>
    <w:rsid w:val="007E1BB9"/>
    <w:rsid w:val="007E7554"/>
    <w:rsid w:val="007E7A3B"/>
    <w:rsid w:val="007F15B2"/>
    <w:rsid w:val="007F1F32"/>
    <w:rsid w:val="007F2F15"/>
    <w:rsid w:val="007F4074"/>
    <w:rsid w:val="007F660B"/>
    <w:rsid w:val="007F680A"/>
    <w:rsid w:val="007F7AD9"/>
    <w:rsid w:val="007F7BD5"/>
    <w:rsid w:val="00801226"/>
    <w:rsid w:val="0080177F"/>
    <w:rsid w:val="00804E82"/>
    <w:rsid w:val="008054BF"/>
    <w:rsid w:val="0080594E"/>
    <w:rsid w:val="00806449"/>
    <w:rsid w:val="00806E72"/>
    <w:rsid w:val="00810398"/>
    <w:rsid w:val="00810A31"/>
    <w:rsid w:val="00810C73"/>
    <w:rsid w:val="00812863"/>
    <w:rsid w:val="008140F5"/>
    <w:rsid w:val="00814438"/>
    <w:rsid w:val="00815098"/>
    <w:rsid w:val="008171A2"/>
    <w:rsid w:val="0082077D"/>
    <w:rsid w:val="00820B4F"/>
    <w:rsid w:val="00820F55"/>
    <w:rsid w:val="0082152A"/>
    <w:rsid w:val="008223D4"/>
    <w:rsid w:val="008236CF"/>
    <w:rsid w:val="008246AE"/>
    <w:rsid w:val="0082552E"/>
    <w:rsid w:val="00825762"/>
    <w:rsid w:val="008258F1"/>
    <w:rsid w:val="00825F75"/>
    <w:rsid w:val="00825FF8"/>
    <w:rsid w:val="00826A49"/>
    <w:rsid w:val="008325D2"/>
    <w:rsid w:val="00832786"/>
    <w:rsid w:val="00832D23"/>
    <w:rsid w:val="00833F47"/>
    <w:rsid w:val="008345B6"/>
    <w:rsid w:val="00834D15"/>
    <w:rsid w:val="00834D92"/>
    <w:rsid w:val="00835056"/>
    <w:rsid w:val="00835126"/>
    <w:rsid w:val="0083563F"/>
    <w:rsid w:val="00836D14"/>
    <w:rsid w:val="00837898"/>
    <w:rsid w:val="00840F69"/>
    <w:rsid w:val="008424AA"/>
    <w:rsid w:val="00842948"/>
    <w:rsid w:val="00842F87"/>
    <w:rsid w:val="00846568"/>
    <w:rsid w:val="00846BFC"/>
    <w:rsid w:val="008474BC"/>
    <w:rsid w:val="00847FE2"/>
    <w:rsid w:val="00850683"/>
    <w:rsid w:val="00850792"/>
    <w:rsid w:val="00850FEF"/>
    <w:rsid w:val="00853E99"/>
    <w:rsid w:val="00854703"/>
    <w:rsid w:val="008555CA"/>
    <w:rsid w:val="00860D01"/>
    <w:rsid w:val="008617B2"/>
    <w:rsid w:val="00862594"/>
    <w:rsid w:val="0086276B"/>
    <w:rsid w:val="00863198"/>
    <w:rsid w:val="008631F1"/>
    <w:rsid w:val="00864B88"/>
    <w:rsid w:val="008650D0"/>
    <w:rsid w:val="00866C53"/>
    <w:rsid w:val="00867CCE"/>
    <w:rsid w:val="008714EB"/>
    <w:rsid w:val="0087220D"/>
    <w:rsid w:val="008728C1"/>
    <w:rsid w:val="00874578"/>
    <w:rsid w:val="00877399"/>
    <w:rsid w:val="008776E1"/>
    <w:rsid w:val="00877E59"/>
    <w:rsid w:val="00880092"/>
    <w:rsid w:val="0088168F"/>
    <w:rsid w:val="0088217E"/>
    <w:rsid w:val="008827C6"/>
    <w:rsid w:val="0088289D"/>
    <w:rsid w:val="008829CD"/>
    <w:rsid w:val="00882E17"/>
    <w:rsid w:val="0088320F"/>
    <w:rsid w:val="00884547"/>
    <w:rsid w:val="00884DEC"/>
    <w:rsid w:val="00885E10"/>
    <w:rsid w:val="008877A9"/>
    <w:rsid w:val="00896DB9"/>
    <w:rsid w:val="00897138"/>
    <w:rsid w:val="0089759A"/>
    <w:rsid w:val="008A02D2"/>
    <w:rsid w:val="008A0DA7"/>
    <w:rsid w:val="008A3B90"/>
    <w:rsid w:val="008A557A"/>
    <w:rsid w:val="008A6095"/>
    <w:rsid w:val="008A6764"/>
    <w:rsid w:val="008A7786"/>
    <w:rsid w:val="008B0908"/>
    <w:rsid w:val="008B3F09"/>
    <w:rsid w:val="008B41A4"/>
    <w:rsid w:val="008C10C6"/>
    <w:rsid w:val="008C1E17"/>
    <w:rsid w:val="008C26A4"/>
    <w:rsid w:val="008C3535"/>
    <w:rsid w:val="008C4F8E"/>
    <w:rsid w:val="008C51F2"/>
    <w:rsid w:val="008C54F0"/>
    <w:rsid w:val="008D0BEC"/>
    <w:rsid w:val="008D545B"/>
    <w:rsid w:val="008D597B"/>
    <w:rsid w:val="008D7472"/>
    <w:rsid w:val="008E00AB"/>
    <w:rsid w:val="008E1189"/>
    <w:rsid w:val="008E3A7C"/>
    <w:rsid w:val="008E3AB5"/>
    <w:rsid w:val="008E3B59"/>
    <w:rsid w:val="008E634B"/>
    <w:rsid w:val="008E6754"/>
    <w:rsid w:val="008E73DB"/>
    <w:rsid w:val="008E750C"/>
    <w:rsid w:val="008E75B3"/>
    <w:rsid w:val="008E7EEB"/>
    <w:rsid w:val="008F02C0"/>
    <w:rsid w:val="008F0C2B"/>
    <w:rsid w:val="008F0C9C"/>
    <w:rsid w:val="008F4455"/>
    <w:rsid w:val="008F45EA"/>
    <w:rsid w:val="008F583E"/>
    <w:rsid w:val="008F61CB"/>
    <w:rsid w:val="008F701B"/>
    <w:rsid w:val="009006BC"/>
    <w:rsid w:val="00900A46"/>
    <w:rsid w:val="00901301"/>
    <w:rsid w:val="00901657"/>
    <w:rsid w:val="009030F2"/>
    <w:rsid w:val="00905061"/>
    <w:rsid w:val="0090626A"/>
    <w:rsid w:val="00906277"/>
    <w:rsid w:val="00906583"/>
    <w:rsid w:val="00910CFD"/>
    <w:rsid w:val="009113B4"/>
    <w:rsid w:val="00912A23"/>
    <w:rsid w:val="009131AD"/>
    <w:rsid w:val="00913638"/>
    <w:rsid w:val="00913940"/>
    <w:rsid w:val="00913FD2"/>
    <w:rsid w:val="00914A9C"/>
    <w:rsid w:val="00915027"/>
    <w:rsid w:val="009173A4"/>
    <w:rsid w:val="00917926"/>
    <w:rsid w:val="009205EA"/>
    <w:rsid w:val="00921029"/>
    <w:rsid w:val="00921964"/>
    <w:rsid w:val="00922212"/>
    <w:rsid w:val="00922455"/>
    <w:rsid w:val="0092300C"/>
    <w:rsid w:val="00924C3D"/>
    <w:rsid w:val="00930347"/>
    <w:rsid w:val="00930B6A"/>
    <w:rsid w:val="009310CD"/>
    <w:rsid w:val="0093347E"/>
    <w:rsid w:val="0093534E"/>
    <w:rsid w:val="00935C32"/>
    <w:rsid w:val="00936D38"/>
    <w:rsid w:val="0093778D"/>
    <w:rsid w:val="0093799E"/>
    <w:rsid w:val="00941150"/>
    <w:rsid w:val="00942DBA"/>
    <w:rsid w:val="00945B56"/>
    <w:rsid w:val="00946F1E"/>
    <w:rsid w:val="00947D92"/>
    <w:rsid w:val="0095099F"/>
    <w:rsid w:val="009520F7"/>
    <w:rsid w:val="00954334"/>
    <w:rsid w:val="00954C4F"/>
    <w:rsid w:val="00955562"/>
    <w:rsid w:val="0095584C"/>
    <w:rsid w:val="0095674D"/>
    <w:rsid w:val="00960C44"/>
    <w:rsid w:val="00960DC2"/>
    <w:rsid w:val="00961262"/>
    <w:rsid w:val="00961403"/>
    <w:rsid w:val="00961C6D"/>
    <w:rsid w:val="009621CB"/>
    <w:rsid w:val="0096255D"/>
    <w:rsid w:val="0096387F"/>
    <w:rsid w:val="00965A16"/>
    <w:rsid w:val="009705B2"/>
    <w:rsid w:val="00970E59"/>
    <w:rsid w:val="0097325F"/>
    <w:rsid w:val="00974ADA"/>
    <w:rsid w:val="00975B82"/>
    <w:rsid w:val="009760C6"/>
    <w:rsid w:val="009806BA"/>
    <w:rsid w:val="00982047"/>
    <w:rsid w:val="009830FF"/>
    <w:rsid w:val="0098325A"/>
    <w:rsid w:val="00984E29"/>
    <w:rsid w:val="00984EC6"/>
    <w:rsid w:val="00986559"/>
    <w:rsid w:val="00986746"/>
    <w:rsid w:val="009874F6"/>
    <w:rsid w:val="0099137D"/>
    <w:rsid w:val="00991C64"/>
    <w:rsid w:val="0099212E"/>
    <w:rsid w:val="00994300"/>
    <w:rsid w:val="009946C5"/>
    <w:rsid w:val="009A0C76"/>
    <w:rsid w:val="009A0F19"/>
    <w:rsid w:val="009A291F"/>
    <w:rsid w:val="009A4C81"/>
    <w:rsid w:val="009A5D74"/>
    <w:rsid w:val="009A67AA"/>
    <w:rsid w:val="009A7134"/>
    <w:rsid w:val="009B41DC"/>
    <w:rsid w:val="009B463A"/>
    <w:rsid w:val="009B5D5B"/>
    <w:rsid w:val="009B5DE3"/>
    <w:rsid w:val="009B6D67"/>
    <w:rsid w:val="009B79E6"/>
    <w:rsid w:val="009C02C1"/>
    <w:rsid w:val="009C2950"/>
    <w:rsid w:val="009C2E75"/>
    <w:rsid w:val="009C479C"/>
    <w:rsid w:val="009C4F18"/>
    <w:rsid w:val="009C51B9"/>
    <w:rsid w:val="009C6F9E"/>
    <w:rsid w:val="009C771D"/>
    <w:rsid w:val="009D16D5"/>
    <w:rsid w:val="009D24A1"/>
    <w:rsid w:val="009D29CA"/>
    <w:rsid w:val="009D2FDA"/>
    <w:rsid w:val="009D3ABD"/>
    <w:rsid w:val="009D4FC1"/>
    <w:rsid w:val="009D75A7"/>
    <w:rsid w:val="009D77A4"/>
    <w:rsid w:val="009D7F01"/>
    <w:rsid w:val="009E2003"/>
    <w:rsid w:val="009E2729"/>
    <w:rsid w:val="009E4460"/>
    <w:rsid w:val="009E450D"/>
    <w:rsid w:val="009E687D"/>
    <w:rsid w:val="009E7809"/>
    <w:rsid w:val="009E7ABE"/>
    <w:rsid w:val="009F191F"/>
    <w:rsid w:val="009F49D5"/>
    <w:rsid w:val="009F4EE6"/>
    <w:rsid w:val="009F78AD"/>
    <w:rsid w:val="009F7B3A"/>
    <w:rsid w:val="00A01536"/>
    <w:rsid w:val="00A01C6B"/>
    <w:rsid w:val="00A0253F"/>
    <w:rsid w:val="00A040BF"/>
    <w:rsid w:val="00A05A5B"/>
    <w:rsid w:val="00A073B0"/>
    <w:rsid w:val="00A10AA4"/>
    <w:rsid w:val="00A114F3"/>
    <w:rsid w:val="00A126AA"/>
    <w:rsid w:val="00A13CD2"/>
    <w:rsid w:val="00A14C3A"/>
    <w:rsid w:val="00A1565B"/>
    <w:rsid w:val="00A163CE"/>
    <w:rsid w:val="00A1752C"/>
    <w:rsid w:val="00A228F0"/>
    <w:rsid w:val="00A23744"/>
    <w:rsid w:val="00A2437B"/>
    <w:rsid w:val="00A244B0"/>
    <w:rsid w:val="00A2450A"/>
    <w:rsid w:val="00A2499D"/>
    <w:rsid w:val="00A256C1"/>
    <w:rsid w:val="00A257F2"/>
    <w:rsid w:val="00A25B02"/>
    <w:rsid w:val="00A25D10"/>
    <w:rsid w:val="00A26DD2"/>
    <w:rsid w:val="00A27C52"/>
    <w:rsid w:val="00A30D0C"/>
    <w:rsid w:val="00A325B7"/>
    <w:rsid w:val="00A32758"/>
    <w:rsid w:val="00A32B7B"/>
    <w:rsid w:val="00A32FDD"/>
    <w:rsid w:val="00A34E25"/>
    <w:rsid w:val="00A35AE6"/>
    <w:rsid w:val="00A35E13"/>
    <w:rsid w:val="00A36757"/>
    <w:rsid w:val="00A36865"/>
    <w:rsid w:val="00A36942"/>
    <w:rsid w:val="00A374AD"/>
    <w:rsid w:val="00A3754F"/>
    <w:rsid w:val="00A37AA6"/>
    <w:rsid w:val="00A42173"/>
    <w:rsid w:val="00A42852"/>
    <w:rsid w:val="00A44400"/>
    <w:rsid w:val="00A445AF"/>
    <w:rsid w:val="00A4535F"/>
    <w:rsid w:val="00A46129"/>
    <w:rsid w:val="00A46BB6"/>
    <w:rsid w:val="00A4728B"/>
    <w:rsid w:val="00A504B7"/>
    <w:rsid w:val="00A50922"/>
    <w:rsid w:val="00A52A1A"/>
    <w:rsid w:val="00A53845"/>
    <w:rsid w:val="00A53B51"/>
    <w:rsid w:val="00A53E2F"/>
    <w:rsid w:val="00A54833"/>
    <w:rsid w:val="00A60539"/>
    <w:rsid w:val="00A6200C"/>
    <w:rsid w:val="00A62C65"/>
    <w:rsid w:val="00A63E82"/>
    <w:rsid w:val="00A640C0"/>
    <w:rsid w:val="00A643D2"/>
    <w:rsid w:val="00A6454E"/>
    <w:rsid w:val="00A64B3A"/>
    <w:rsid w:val="00A65BCC"/>
    <w:rsid w:val="00A66510"/>
    <w:rsid w:val="00A674BA"/>
    <w:rsid w:val="00A67FA1"/>
    <w:rsid w:val="00A70417"/>
    <w:rsid w:val="00A707BB"/>
    <w:rsid w:val="00A7098A"/>
    <w:rsid w:val="00A721E1"/>
    <w:rsid w:val="00A72319"/>
    <w:rsid w:val="00A734B8"/>
    <w:rsid w:val="00A73871"/>
    <w:rsid w:val="00A73EF4"/>
    <w:rsid w:val="00A74DFC"/>
    <w:rsid w:val="00A75F04"/>
    <w:rsid w:val="00A8051A"/>
    <w:rsid w:val="00A80E54"/>
    <w:rsid w:val="00A8177D"/>
    <w:rsid w:val="00A822D6"/>
    <w:rsid w:val="00A83191"/>
    <w:rsid w:val="00A843AF"/>
    <w:rsid w:val="00A868AE"/>
    <w:rsid w:val="00A86D11"/>
    <w:rsid w:val="00A86FFF"/>
    <w:rsid w:val="00A8799F"/>
    <w:rsid w:val="00A91263"/>
    <w:rsid w:val="00A94C4C"/>
    <w:rsid w:val="00A95B9F"/>
    <w:rsid w:val="00A9608E"/>
    <w:rsid w:val="00A96EB2"/>
    <w:rsid w:val="00AA0A8D"/>
    <w:rsid w:val="00AA139E"/>
    <w:rsid w:val="00AA1805"/>
    <w:rsid w:val="00AA19F8"/>
    <w:rsid w:val="00AA2564"/>
    <w:rsid w:val="00AA4FBB"/>
    <w:rsid w:val="00AA5E37"/>
    <w:rsid w:val="00AA5FC3"/>
    <w:rsid w:val="00AA69B0"/>
    <w:rsid w:val="00AA6C89"/>
    <w:rsid w:val="00AA7358"/>
    <w:rsid w:val="00AA768E"/>
    <w:rsid w:val="00AB05F0"/>
    <w:rsid w:val="00AB0B54"/>
    <w:rsid w:val="00AB28B7"/>
    <w:rsid w:val="00AB4188"/>
    <w:rsid w:val="00AB46F2"/>
    <w:rsid w:val="00AB4894"/>
    <w:rsid w:val="00AB6BE4"/>
    <w:rsid w:val="00AB7C6F"/>
    <w:rsid w:val="00AC2187"/>
    <w:rsid w:val="00AC22A1"/>
    <w:rsid w:val="00AC4774"/>
    <w:rsid w:val="00AC52DB"/>
    <w:rsid w:val="00AC7CB2"/>
    <w:rsid w:val="00AC7E8D"/>
    <w:rsid w:val="00AD2560"/>
    <w:rsid w:val="00AD54D6"/>
    <w:rsid w:val="00AD78D5"/>
    <w:rsid w:val="00AD7DB1"/>
    <w:rsid w:val="00AE0554"/>
    <w:rsid w:val="00AE0C80"/>
    <w:rsid w:val="00AE11CA"/>
    <w:rsid w:val="00AE2A47"/>
    <w:rsid w:val="00AE3F60"/>
    <w:rsid w:val="00AE6440"/>
    <w:rsid w:val="00AE707C"/>
    <w:rsid w:val="00AE7694"/>
    <w:rsid w:val="00AF15E0"/>
    <w:rsid w:val="00AF164E"/>
    <w:rsid w:val="00AF2A1F"/>
    <w:rsid w:val="00AF2B8D"/>
    <w:rsid w:val="00AF3358"/>
    <w:rsid w:val="00AF3733"/>
    <w:rsid w:val="00AF5757"/>
    <w:rsid w:val="00AF5DB2"/>
    <w:rsid w:val="00AF66FB"/>
    <w:rsid w:val="00AF76F7"/>
    <w:rsid w:val="00AF7B00"/>
    <w:rsid w:val="00B02102"/>
    <w:rsid w:val="00B022A6"/>
    <w:rsid w:val="00B0283A"/>
    <w:rsid w:val="00B0327A"/>
    <w:rsid w:val="00B03914"/>
    <w:rsid w:val="00B04453"/>
    <w:rsid w:val="00B0615A"/>
    <w:rsid w:val="00B063CA"/>
    <w:rsid w:val="00B06515"/>
    <w:rsid w:val="00B06B2D"/>
    <w:rsid w:val="00B07D3B"/>
    <w:rsid w:val="00B10AE4"/>
    <w:rsid w:val="00B115BE"/>
    <w:rsid w:val="00B1161D"/>
    <w:rsid w:val="00B13F56"/>
    <w:rsid w:val="00B1551A"/>
    <w:rsid w:val="00B16C24"/>
    <w:rsid w:val="00B16D1A"/>
    <w:rsid w:val="00B24398"/>
    <w:rsid w:val="00B26266"/>
    <w:rsid w:val="00B30147"/>
    <w:rsid w:val="00B31851"/>
    <w:rsid w:val="00B3246A"/>
    <w:rsid w:val="00B3615A"/>
    <w:rsid w:val="00B3661D"/>
    <w:rsid w:val="00B36A46"/>
    <w:rsid w:val="00B40415"/>
    <w:rsid w:val="00B40865"/>
    <w:rsid w:val="00B423D8"/>
    <w:rsid w:val="00B42DE8"/>
    <w:rsid w:val="00B43AC2"/>
    <w:rsid w:val="00B46999"/>
    <w:rsid w:val="00B46BE1"/>
    <w:rsid w:val="00B46EEA"/>
    <w:rsid w:val="00B47310"/>
    <w:rsid w:val="00B47ABD"/>
    <w:rsid w:val="00B47B40"/>
    <w:rsid w:val="00B5024C"/>
    <w:rsid w:val="00B502F8"/>
    <w:rsid w:val="00B53AB5"/>
    <w:rsid w:val="00B550B9"/>
    <w:rsid w:val="00B555ED"/>
    <w:rsid w:val="00B56FF2"/>
    <w:rsid w:val="00B57903"/>
    <w:rsid w:val="00B6070F"/>
    <w:rsid w:val="00B61480"/>
    <w:rsid w:val="00B61579"/>
    <w:rsid w:val="00B643E6"/>
    <w:rsid w:val="00B6466F"/>
    <w:rsid w:val="00B64815"/>
    <w:rsid w:val="00B655F6"/>
    <w:rsid w:val="00B65A68"/>
    <w:rsid w:val="00B65D9C"/>
    <w:rsid w:val="00B66A54"/>
    <w:rsid w:val="00B66FEE"/>
    <w:rsid w:val="00B7011C"/>
    <w:rsid w:val="00B70870"/>
    <w:rsid w:val="00B70C11"/>
    <w:rsid w:val="00B72C6C"/>
    <w:rsid w:val="00B74901"/>
    <w:rsid w:val="00B74A09"/>
    <w:rsid w:val="00B756DB"/>
    <w:rsid w:val="00B757C6"/>
    <w:rsid w:val="00B758A1"/>
    <w:rsid w:val="00B75B8A"/>
    <w:rsid w:val="00B760CF"/>
    <w:rsid w:val="00B83881"/>
    <w:rsid w:val="00B84625"/>
    <w:rsid w:val="00B846C5"/>
    <w:rsid w:val="00B84839"/>
    <w:rsid w:val="00B859E4"/>
    <w:rsid w:val="00B86843"/>
    <w:rsid w:val="00B8746D"/>
    <w:rsid w:val="00B9079F"/>
    <w:rsid w:val="00B907E6"/>
    <w:rsid w:val="00B90C36"/>
    <w:rsid w:val="00B90D30"/>
    <w:rsid w:val="00B91FFC"/>
    <w:rsid w:val="00B92385"/>
    <w:rsid w:val="00B94369"/>
    <w:rsid w:val="00B9463C"/>
    <w:rsid w:val="00B95B28"/>
    <w:rsid w:val="00B95EE9"/>
    <w:rsid w:val="00BA1AA8"/>
    <w:rsid w:val="00BA2228"/>
    <w:rsid w:val="00BA4924"/>
    <w:rsid w:val="00BB02FA"/>
    <w:rsid w:val="00BB268A"/>
    <w:rsid w:val="00BB37D4"/>
    <w:rsid w:val="00BB3ECA"/>
    <w:rsid w:val="00BB5F51"/>
    <w:rsid w:val="00BB73F2"/>
    <w:rsid w:val="00BC0590"/>
    <w:rsid w:val="00BC3D4C"/>
    <w:rsid w:val="00BC43EC"/>
    <w:rsid w:val="00BC4771"/>
    <w:rsid w:val="00BC4AAD"/>
    <w:rsid w:val="00BC6F84"/>
    <w:rsid w:val="00BC733D"/>
    <w:rsid w:val="00BD04F1"/>
    <w:rsid w:val="00BD0ACB"/>
    <w:rsid w:val="00BD2D80"/>
    <w:rsid w:val="00BD3FC3"/>
    <w:rsid w:val="00BD5216"/>
    <w:rsid w:val="00BD78A6"/>
    <w:rsid w:val="00BD7F17"/>
    <w:rsid w:val="00BE0253"/>
    <w:rsid w:val="00BE36A3"/>
    <w:rsid w:val="00BE4170"/>
    <w:rsid w:val="00BE4BD6"/>
    <w:rsid w:val="00BE7728"/>
    <w:rsid w:val="00BF08D9"/>
    <w:rsid w:val="00BF0B3A"/>
    <w:rsid w:val="00BF14F3"/>
    <w:rsid w:val="00BF16EB"/>
    <w:rsid w:val="00BF25A6"/>
    <w:rsid w:val="00BF2FF5"/>
    <w:rsid w:val="00BF338A"/>
    <w:rsid w:val="00BF3A22"/>
    <w:rsid w:val="00BF3DA3"/>
    <w:rsid w:val="00BF4096"/>
    <w:rsid w:val="00BF5650"/>
    <w:rsid w:val="00BF57C7"/>
    <w:rsid w:val="00BF5BEB"/>
    <w:rsid w:val="00BF5DC9"/>
    <w:rsid w:val="00BF60E3"/>
    <w:rsid w:val="00BF6988"/>
    <w:rsid w:val="00BF714A"/>
    <w:rsid w:val="00BF7BB5"/>
    <w:rsid w:val="00BF7F70"/>
    <w:rsid w:val="00C01B86"/>
    <w:rsid w:val="00C01E12"/>
    <w:rsid w:val="00C033A0"/>
    <w:rsid w:val="00C03D4F"/>
    <w:rsid w:val="00C06D76"/>
    <w:rsid w:val="00C07FD6"/>
    <w:rsid w:val="00C10BD2"/>
    <w:rsid w:val="00C12F17"/>
    <w:rsid w:val="00C13368"/>
    <w:rsid w:val="00C1356F"/>
    <w:rsid w:val="00C14001"/>
    <w:rsid w:val="00C1439B"/>
    <w:rsid w:val="00C244D4"/>
    <w:rsid w:val="00C2505C"/>
    <w:rsid w:val="00C25739"/>
    <w:rsid w:val="00C258C1"/>
    <w:rsid w:val="00C2639E"/>
    <w:rsid w:val="00C26967"/>
    <w:rsid w:val="00C27433"/>
    <w:rsid w:val="00C27915"/>
    <w:rsid w:val="00C328C1"/>
    <w:rsid w:val="00C3365C"/>
    <w:rsid w:val="00C33FC7"/>
    <w:rsid w:val="00C34069"/>
    <w:rsid w:val="00C34651"/>
    <w:rsid w:val="00C34E3C"/>
    <w:rsid w:val="00C3529A"/>
    <w:rsid w:val="00C40676"/>
    <w:rsid w:val="00C416CE"/>
    <w:rsid w:val="00C43007"/>
    <w:rsid w:val="00C43C60"/>
    <w:rsid w:val="00C440DA"/>
    <w:rsid w:val="00C44EE8"/>
    <w:rsid w:val="00C450E7"/>
    <w:rsid w:val="00C468E8"/>
    <w:rsid w:val="00C50607"/>
    <w:rsid w:val="00C50BBA"/>
    <w:rsid w:val="00C51BDD"/>
    <w:rsid w:val="00C5202B"/>
    <w:rsid w:val="00C53AA5"/>
    <w:rsid w:val="00C541BA"/>
    <w:rsid w:val="00C549B4"/>
    <w:rsid w:val="00C55913"/>
    <w:rsid w:val="00C56CF4"/>
    <w:rsid w:val="00C60399"/>
    <w:rsid w:val="00C603B4"/>
    <w:rsid w:val="00C60D3B"/>
    <w:rsid w:val="00C60E25"/>
    <w:rsid w:val="00C614F2"/>
    <w:rsid w:val="00C622FB"/>
    <w:rsid w:val="00C627B1"/>
    <w:rsid w:val="00C646A9"/>
    <w:rsid w:val="00C65FA9"/>
    <w:rsid w:val="00C66468"/>
    <w:rsid w:val="00C679C0"/>
    <w:rsid w:val="00C70B49"/>
    <w:rsid w:val="00C71FEE"/>
    <w:rsid w:val="00C72057"/>
    <w:rsid w:val="00C72978"/>
    <w:rsid w:val="00C72BB8"/>
    <w:rsid w:val="00C72CA2"/>
    <w:rsid w:val="00C72F27"/>
    <w:rsid w:val="00C73F0E"/>
    <w:rsid w:val="00C7410B"/>
    <w:rsid w:val="00C767CF"/>
    <w:rsid w:val="00C77525"/>
    <w:rsid w:val="00C776F0"/>
    <w:rsid w:val="00C77A1F"/>
    <w:rsid w:val="00C82352"/>
    <w:rsid w:val="00C82927"/>
    <w:rsid w:val="00C82D02"/>
    <w:rsid w:val="00C83055"/>
    <w:rsid w:val="00C83804"/>
    <w:rsid w:val="00C84D36"/>
    <w:rsid w:val="00C85367"/>
    <w:rsid w:val="00C860A4"/>
    <w:rsid w:val="00C86A36"/>
    <w:rsid w:val="00C902E6"/>
    <w:rsid w:val="00C96DF4"/>
    <w:rsid w:val="00C96F72"/>
    <w:rsid w:val="00C97D15"/>
    <w:rsid w:val="00CA059E"/>
    <w:rsid w:val="00CA05AF"/>
    <w:rsid w:val="00CA569E"/>
    <w:rsid w:val="00CA5ACF"/>
    <w:rsid w:val="00CA77A4"/>
    <w:rsid w:val="00CB1F23"/>
    <w:rsid w:val="00CB2224"/>
    <w:rsid w:val="00CB454D"/>
    <w:rsid w:val="00CB4A44"/>
    <w:rsid w:val="00CB6151"/>
    <w:rsid w:val="00CB775F"/>
    <w:rsid w:val="00CB783F"/>
    <w:rsid w:val="00CC1F24"/>
    <w:rsid w:val="00CC3247"/>
    <w:rsid w:val="00CC42F4"/>
    <w:rsid w:val="00CC57CE"/>
    <w:rsid w:val="00CC677A"/>
    <w:rsid w:val="00CD2D8D"/>
    <w:rsid w:val="00CD3D27"/>
    <w:rsid w:val="00CD445D"/>
    <w:rsid w:val="00CD4602"/>
    <w:rsid w:val="00CD5755"/>
    <w:rsid w:val="00CD6029"/>
    <w:rsid w:val="00CD6826"/>
    <w:rsid w:val="00CE2A17"/>
    <w:rsid w:val="00CE36FF"/>
    <w:rsid w:val="00CE607B"/>
    <w:rsid w:val="00CE6BA9"/>
    <w:rsid w:val="00CE7088"/>
    <w:rsid w:val="00CE72C3"/>
    <w:rsid w:val="00CE78BC"/>
    <w:rsid w:val="00CF1822"/>
    <w:rsid w:val="00CF217E"/>
    <w:rsid w:val="00CF3690"/>
    <w:rsid w:val="00CF54E2"/>
    <w:rsid w:val="00CF69A8"/>
    <w:rsid w:val="00D010CC"/>
    <w:rsid w:val="00D017DD"/>
    <w:rsid w:val="00D036A0"/>
    <w:rsid w:val="00D03A28"/>
    <w:rsid w:val="00D05B81"/>
    <w:rsid w:val="00D06913"/>
    <w:rsid w:val="00D07C10"/>
    <w:rsid w:val="00D10334"/>
    <w:rsid w:val="00D118A7"/>
    <w:rsid w:val="00D120E8"/>
    <w:rsid w:val="00D140BE"/>
    <w:rsid w:val="00D159C7"/>
    <w:rsid w:val="00D15AD4"/>
    <w:rsid w:val="00D15D4F"/>
    <w:rsid w:val="00D16011"/>
    <w:rsid w:val="00D1759C"/>
    <w:rsid w:val="00D17C8B"/>
    <w:rsid w:val="00D236AE"/>
    <w:rsid w:val="00D2410E"/>
    <w:rsid w:val="00D24B71"/>
    <w:rsid w:val="00D26B8F"/>
    <w:rsid w:val="00D2723A"/>
    <w:rsid w:val="00D30223"/>
    <w:rsid w:val="00D33056"/>
    <w:rsid w:val="00D3415F"/>
    <w:rsid w:val="00D35560"/>
    <w:rsid w:val="00D3738F"/>
    <w:rsid w:val="00D37858"/>
    <w:rsid w:val="00D41999"/>
    <w:rsid w:val="00D41CB6"/>
    <w:rsid w:val="00D41FF4"/>
    <w:rsid w:val="00D43652"/>
    <w:rsid w:val="00D44456"/>
    <w:rsid w:val="00D4590A"/>
    <w:rsid w:val="00D5002F"/>
    <w:rsid w:val="00D51079"/>
    <w:rsid w:val="00D52241"/>
    <w:rsid w:val="00D52A70"/>
    <w:rsid w:val="00D5505D"/>
    <w:rsid w:val="00D56FB4"/>
    <w:rsid w:val="00D60A6B"/>
    <w:rsid w:val="00D60F80"/>
    <w:rsid w:val="00D61D4D"/>
    <w:rsid w:val="00D632DE"/>
    <w:rsid w:val="00D636A6"/>
    <w:rsid w:val="00D65F90"/>
    <w:rsid w:val="00D670CA"/>
    <w:rsid w:val="00D70A6C"/>
    <w:rsid w:val="00D71DBF"/>
    <w:rsid w:val="00D71E76"/>
    <w:rsid w:val="00D7264A"/>
    <w:rsid w:val="00D72C49"/>
    <w:rsid w:val="00D7449D"/>
    <w:rsid w:val="00D7489E"/>
    <w:rsid w:val="00D74D1A"/>
    <w:rsid w:val="00D778EC"/>
    <w:rsid w:val="00D8002D"/>
    <w:rsid w:val="00D80AD3"/>
    <w:rsid w:val="00D82B05"/>
    <w:rsid w:val="00D835C7"/>
    <w:rsid w:val="00D852B0"/>
    <w:rsid w:val="00D85B57"/>
    <w:rsid w:val="00D85FF8"/>
    <w:rsid w:val="00D86205"/>
    <w:rsid w:val="00D86582"/>
    <w:rsid w:val="00D86ABE"/>
    <w:rsid w:val="00D877FF"/>
    <w:rsid w:val="00D91AB5"/>
    <w:rsid w:val="00D92298"/>
    <w:rsid w:val="00D927E2"/>
    <w:rsid w:val="00D93D7C"/>
    <w:rsid w:val="00D94003"/>
    <w:rsid w:val="00D95108"/>
    <w:rsid w:val="00D9514A"/>
    <w:rsid w:val="00D9638B"/>
    <w:rsid w:val="00DA0749"/>
    <w:rsid w:val="00DA7886"/>
    <w:rsid w:val="00DB0F7C"/>
    <w:rsid w:val="00DB1EB4"/>
    <w:rsid w:val="00DB2D6A"/>
    <w:rsid w:val="00DB2E99"/>
    <w:rsid w:val="00DB475E"/>
    <w:rsid w:val="00DB5382"/>
    <w:rsid w:val="00DB6113"/>
    <w:rsid w:val="00DB62ED"/>
    <w:rsid w:val="00DB7E13"/>
    <w:rsid w:val="00DC16BB"/>
    <w:rsid w:val="00DC1CF3"/>
    <w:rsid w:val="00DC419B"/>
    <w:rsid w:val="00DC4628"/>
    <w:rsid w:val="00DC76D7"/>
    <w:rsid w:val="00DD06E9"/>
    <w:rsid w:val="00DD0CD1"/>
    <w:rsid w:val="00DD3802"/>
    <w:rsid w:val="00DD5EF8"/>
    <w:rsid w:val="00DE05F9"/>
    <w:rsid w:val="00DE252C"/>
    <w:rsid w:val="00DE35D4"/>
    <w:rsid w:val="00DE5B3C"/>
    <w:rsid w:val="00DE6EE5"/>
    <w:rsid w:val="00DE6F54"/>
    <w:rsid w:val="00DE7C2F"/>
    <w:rsid w:val="00DE7F5D"/>
    <w:rsid w:val="00DF0AF1"/>
    <w:rsid w:val="00DF163A"/>
    <w:rsid w:val="00DF237D"/>
    <w:rsid w:val="00DF251D"/>
    <w:rsid w:val="00DF272D"/>
    <w:rsid w:val="00DF2AE7"/>
    <w:rsid w:val="00DF4195"/>
    <w:rsid w:val="00DF4B61"/>
    <w:rsid w:val="00DF6A9D"/>
    <w:rsid w:val="00DF796F"/>
    <w:rsid w:val="00E00120"/>
    <w:rsid w:val="00E007E2"/>
    <w:rsid w:val="00E0330F"/>
    <w:rsid w:val="00E04E8B"/>
    <w:rsid w:val="00E11CC0"/>
    <w:rsid w:val="00E13709"/>
    <w:rsid w:val="00E15707"/>
    <w:rsid w:val="00E15D22"/>
    <w:rsid w:val="00E16A38"/>
    <w:rsid w:val="00E20A31"/>
    <w:rsid w:val="00E21873"/>
    <w:rsid w:val="00E234FB"/>
    <w:rsid w:val="00E238FB"/>
    <w:rsid w:val="00E24F15"/>
    <w:rsid w:val="00E25CEB"/>
    <w:rsid w:val="00E25E7E"/>
    <w:rsid w:val="00E30246"/>
    <w:rsid w:val="00E30314"/>
    <w:rsid w:val="00E3031C"/>
    <w:rsid w:val="00E30CB9"/>
    <w:rsid w:val="00E33052"/>
    <w:rsid w:val="00E35CF1"/>
    <w:rsid w:val="00E37EFB"/>
    <w:rsid w:val="00E41691"/>
    <w:rsid w:val="00E42CD8"/>
    <w:rsid w:val="00E42D50"/>
    <w:rsid w:val="00E439E4"/>
    <w:rsid w:val="00E44DE4"/>
    <w:rsid w:val="00E463E1"/>
    <w:rsid w:val="00E46B43"/>
    <w:rsid w:val="00E46E3F"/>
    <w:rsid w:val="00E47432"/>
    <w:rsid w:val="00E503B9"/>
    <w:rsid w:val="00E519B5"/>
    <w:rsid w:val="00E54F33"/>
    <w:rsid w:val="00E5589E"/>
    <w:rsid w:val="00E57B75"/>
    <w:rsid w:val="00E60B7D"/>
    <w:rsid w:val="00E61ABA"/>
    <w:rsid w:val="00E61CCB"/>
    <w:rsid w:val="00E61F51"/>
    <w:rsid w:val="00E62A87"/>
    <w:rsid w:val="00E63739"/>
    <w:rsid w:val="00E64DD0"/>
    <w:rsid w:val="00E67E7D"/>
    <w:rsid w:val="00E725E4"/>
    <w:rsid w:val="00E736F8"/>
    <w:rsid w:val="00E7729F"/>
    <w:rsid w:val="00E77E23"/>
    <w:rsid w:val="00E8172F"/>
    <w:rsid w:val="00E82030"/>
    <w:rsid w:val="00E85567"/>
    <w:rsid w:val="00E86D27"/>
    <w:rsid w:val="00E8786F"/>
    <w:rsid w:val="00E90F6E"/>
    <w:rsid w:val="00E954DD"/>
    <w:rsid w:val="00E97A31"/>
    <w:rsid w:val="00EA0002"/>
    <w:rsid w:val="00EA0FCA"/>
    <w:rsid w:val="00EA1CAD"/>
    <w:rsid w:val="00EA2E36"/>
    <w:rsid w:val="00EA3CB4"/>
    <w:rsid w:val="00EA40B6"/>
    <w:rsid w:val="00EA69A5"/>
    <w:rsid w:val="00EA73D3"/>
    <w:rsid w:val="00EB0578"/>
    <w:rsid w:val="00EB07A2"/>
    <w:rsid w:val="00EB1BF6"/>
    <w:rsid w:val="00EB34C0"/>
    <w:rsid w:val="00EB34F4"/>
    <w:rsid w:val="00EB6047"/>
    <w:rsid w:val="00EB724B"/>
    <w:rsid w:val="00EC01C4"/>
    <w:rsid w:val="00EC01DB"/>
    <w:rsid w:val="00EC2905"/>
    <w:rsid w:val="00EC54D0"/>
    <w:rsid w:val="00EC5E7E"/>
    <w:rsid w:val="00ED0BAF"/>
    <w:rsid w:val="00ED0D47"/>
    <w:rsid w:val="00ED12F8"/>
    <w:rsid w:val="00ED2DAB"/>
    <w:rsid w:val="00ED33DE"/>
    <w:rsid w:val="00ED3586"/>
    <w:rsid w:val="00ED4793"/>
    <w:rsid w:val="00ED5EE9"/>
    <w:rsid w:val="00ED662F"/>
    <w:rsid w:val="00EE0ACC"/>
    <w:rsid w:val="00EE0E87"/>
    <w:rsid w:val="00EE1ABA"/>
    <w:rsid w:val="00EE30E6"/>
    <w:rsid w:val="00EE35F1"/>
    <w:rsid w:val="00EE4050"/>
    <w:rsid w:val="00EE5155"/>
    <w:rsid w:val="00EE5E05"/>
    <w:rsid w:val="00EE67A5"/>
    <w:rsid w:val="00EE6C11"/>
    <w:rsid w:val="00EF02F7"/>
    <w:rsid w:val="00EF35C6"/>
    <w:rsid w:val="00EF3CE1"/>
    <w:rsid w:val="00EF4F76"/>
    <w:rsid w:val="00EF527B"/>
    <w:rsid w:val="00EF5763"/>
    <w:rsid w:val="00EF643F"/>
    <w:rsid w:val="00EF668D"/>
    <w:rsid w:val="00F00780"/>
    <w:rsid w:val="00F00893"/>
    <w:rsid w:val="00F0115F"/>
    <w:rsid w:val="00F01834"/>
    <w:rsid w:val="00F01AF1"/>
    <w:rsid w:val="00F033EC"/>
    <w:rsid w:val="00F03D98"/>
    <w:rsid w:val="00F04A6F"/>
    <w:rsid w:val="00F04BE7"/>
    <w:rsid w:val="00F05A78"/>
    <w:rsid w:val="00F069B4"/>
    <w:rsid w:val="00F07B82"/>
    <w:rsid w:val="00F1040F"/>
    <w:rsid w:val="00F11E16"/>
    <w:rsid w:val="00F13090"/>
    <w:rsid w:val="00F15D9C"/>
    <w:rsid w:val="00F170C7"/>
    <w:rsid w:val="00F17E72"/>
    <w:rsid w:val="00F20304"/>
    <w:rsid w:val="00F209AA"/>
    <w:rsid w:val="00F213BA"/>
    <w:rsid w:val="00F215F7"/>
    <w:rsid w:val="00F2182F"/>
    <w:rsid w:val="00F2465E"/>
    <w:rsid w:val="00F24B16"/>
    <w:rsid w:val="00F24D95"/>
    <w:rsid w:val="00F24E77"/>
    <w:rsid w:val="00F2513E"/>
    <w:rsid w:val="00F264D7"/>
    <w:rsid w:val="00F30F4F"/>
    <w:rsid w:val="00F3141A"/>
    <w:rsid w:val="00F318DE"/>
    <w:rsid w:val="00F32D02"/>
    <w:rsid w:val="00F32DE8"/>
    <w:rsid w:val="00F33136"/>
    <w:rsid w:val="00F3356B"/>
    <w:rsid w:val="00F35964"/>
    <w:rsid w:val="00F35ABC"/>
    <w:rsid w:val="00F36ED0"/>
    <w:rsid w:val="00F37041"/>
    <w:rsid w:val="00F370FE"/>
    <w:rsid w:val="00F41CC8"/>
    <w:rsid w:val="00F449E8"/>
    <w:rsid w:val="00F46049"/>
    <w:rsid w:val="00F46C5F"/>
    <w:rsid w:val="00F4732E"/>
    <w:rsid w:val="00F5358E"/>
    <w:rsid w:val="00F536B1"/>
    <w:rsid w:val="00F536C6"/>
    <w:rsid w:val="00F53718"/>
    <w:rsid w:val="00F53965"/>
    <w:rsid w:val="00F53D11"/>
    <w:rsid w:val="00F53DA1"/>
    <w:rsid w:val="00F53E5F"/>
    <w:rsid w:val="00F551BF"/>
    <w:rsid w:val="00F552C8"/>
    <w:rsid w:val="00F55B3A"/>
    <w:rsid w:val="00F60FB2"/>
    <w:rsid w:val="00F61B73"/>
    <w:rsid w:val="00F647FD"/>
    <w:rsid w:val="00F64E6C"/>
    <w:rsid w:val="00F665C4"/>
    <w:rsid w:val="00F66939"/>
    <w:rsid w:val="00F66C15"/>
    <w:rsid w:val="00F70B8B"/>
    <w:rsid w:val="00F714D8"/>
    <w:rsid w:val="00F73F9B"/>
    <w:rsid w:val="00F74D02"/>
    <w:rsid w:val="00F75277"/>
    <w:rsid w:val="00F7587C"/>
    <w:rsid w:val="00F767C5"/>
    <w:rsid w:val="00F76B90"/>
    <w:rsid w:val="00F76D00"/>
    <w:rsid w:val="00F805A2"/>
    <w:rsid w:val="00F8296E"/>
    <w:rsid w:val="00F82B4B"/>
    <w:rsid w:val="00F83F6B"/>
    <w:rsid w:val="00F85756"/>
    <w:rsid w:val="00F86334"/>
    <w:rsid w:val="00F86A02"/>
    <w:rsid w:val="00F86B34"/>
    <w:rsid w:val="00F86D67"/>
    <w:rsid w:val="00F877E4"/>
    <w:rsid w:val="00F944CF"/>
    <w:rsid w:val="00F95A3C"/>
    <w:rsid w:val="00F972AD"/>
    <w:rsid w:val="00FA12BC"/>
    <w:rsid w:val="00FA1FF1"/>
    <w:rsid w:val="00FA3317"/>
    <w:rsid w:val="00FA3D89"/>
    <w:rsid w:val="00FA4691"/>
    <w:rsid w:val="00FA6DC6"/>
    <w:rsid w:val="00FB1B44"/>
    <w:rsid w:val="00FB2DB7"/>
    <w:rsid w:val="00FB335D"/>
    <w:rsid w:val="00FB462A"/>
    <w:rsid w:val="00FB4A11"/>
    <w:rsid w:val="00FB5F38"/>
    <w:rsid w:val="00FB6BB8"/>
    <w:rsid w:val="00FB6FA1"/>
    <w:rsid w:val="00FC0D2D"/>
    <w:rsid w:val="00FC102C"/>
    <w:rsid w:val="00FC41C8"/>
    <w:rsid w:val="00FC664F"/>
    <w:rsid w:val="00FD04AF"/>
    <w:rsid w:val="00FD06FA"/>
    <w:rsid w:val="00FD07A7"/>
    <w:rsid w:val="00FD10AF"/>
    <w:rsid w:val="00FD4215"/>
    <w:rsid w:val="00FD4AAF"/>
    <w:rsid w:val="00FD5093"/>
    <w:rsid w:val="00FD7C1C"/>
    <w:rsid w:val="00FD7F48"/>
    <w:rsid w:val="00FE17F0"/>
    <w:rsid w:val="00FE1EB6"/>
    <w:rsid w:val="00FE24E2"/>
    <w:rsid w:val="00FF0D14"/>
    <w:rsid w:val="00FF292A"/>
    <w:rsid w:val="00FF2BFF"/>
    <w:rsid w:val="00FF3AD9"/>
    <w:rsid w:val="00FF52BE"/>
    <w:rsid w:val="00FF6270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8B4CA3C"/>
  <w15:docId w15:val="{6D577720-4D8E-4F34-B02F-481C6250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B88"/>
    <w:rPr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9167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vi-VN" w:eastAsia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E3A56"/>
    <w:pPr>
      <w:spacing w:before="100" w:beforeAutospacing="1" w:after="100" w:afterAutospacing="1"/>
      <w:outlineLvl w:val="2"/>
    </w:pPr>
    <w:rPr>
      <w:b/>
      <w:sz w:val="27"/>
      <w:szCs w:val="27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9167E"/>
    <w:rPr>
      <w:rFonts w:ascii="Arial" w:hAnsi="Arial" w:cs="Arial"/>
      <w:b/>
      <w:bCs/>
      <w:kern w:val="32"/>
      <w:sz w:val="32"/>
      <w:szCs w:val="32"/>
      <w:lang w:val="vi-VN" w:eastAsia="vi-VN"/>
    </w:rPr>
  </w:style>
  <w:style w:type="character" w:customStyle="1" w:styleId="Heading3Char">
    <w:name w:val="Heading 3 Char"/>
    <w:link w:val="Heading3"/>
    <w:uiPriority w:val="9"/>
    <w:rsid w:val="003E3A56"/>
    <w:rPr>
      <w:b/>
      <w:bCs/>
      <w:sz w:val="27"/>
      <w:szCs w:val="27"/>
    </w:rPr>
  </w:style>
  <w:style w:type="table" w:styleId="TableGrid">
    <w:name w:val="Table Grid"/>
    <w:basedOn w:val="TableNormal"/>
    <w:uiPriority w:val="39"/>
    <w:rsid w:val="0086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64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B"/>
    <w:rPr>
      <w:bCs/>
      <w:sz w:val="28"/>
      <w:szCs w:val="28"/>
    </w:rPr>
  </w:style>
  <w:style w:type="character" w:styleId="PageNumber">
    <w:name w:val="page number"/>
    <w:basedOn w:val="DefaultParagraphFont"/>
    <w:rsid w:val="00864B88"/>
  </w:style>
  <w:style w:type="character" w:styleId="Strong">
    <w:name w:val="Strong"/>
    <w:uiPriority w:val="22"/>
    <w:qFormat/>
    <w:rsid w:val="00864B88"/>
    <w:rPr>
      <w:b/>
      <w:bCs/>
    </w:rPr>
  </w:style>
  <w:style w:type="character" w:styleId="Hyperlink">
    <w:name w:val="Hyperlink"/>
    <w:uiPriority w:val="99"/>
    <w:unhideWhenUsed/>
    <w:rsid w:val="0024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7F73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667F73"/>
  </w:style>
  <w:style w:type="paragraph" w:customStyle="1" w:styleId="Char">
    <w:name w:val="Char"/>
    <w:basedOn w:val="Normal"/>
    <w:uiPriority w:val="99"/>
    <w:rsid w:val="004C4719"/>
    <w:pPr>
      <w:pageBreakBefore/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224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2423"/>
    <w:rPr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13090"/>
    <w:pPr>
      <w:spacing w:after="160" w:line="259" w:lineRule="auto"/>
      <w:ind w:left="720"/>
      <w:contextualSpacing/>
    </w:pPr>
    <w:rPr>
      <w:rFonts w:ascii="Calibri" w:eastAsia="Calibri" w:hAnsi="Calibri"/>
      <w:bCs w:val="0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362554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/>
      <w:b/>
      <w:bCs w:val="0"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62554"/>
    <w:rPr>
      <w:rFonts w:ascii=".VnTimeH" w:hAnsi=".VnTimeH"/>
      <w:b/>
      <w:sz w:val="36"/>
    </w:rPr>
  </w:style>
  <w:style w:type="paragraph" w:styleId="BodyText">
    <w:name w:val="Body Text"/>
    <w:basedOn w:val="Normal"/>
    <w:link w:val="BodyTextChar"/>
    <w:uiPriority w:val="99"/>
    <w:rsid w:val="00FC10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102C"/>
    <w:rPr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FC1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102C"/>
    <w:rPr>
      <w:rFonts w:ascii="Tahoma" w:hAnsi="Tahoma" w:cs="Tahoma"/>
      <w:bCs/>
      <w:sz w:val="16"/>
      <w:szCs w:val="16"/>
    </w:rPr>
  </w:style>
  <w:style w:type="character" w:customStyle="1" w:styleId="fontstyle01">
    <w:name w:val="fontstyle01"/>
    <w:basedOn w:val="DefaultParagraphFont"/>
    <w:rsid w:val="000433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17E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7ED5"/>
    <w:rPr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739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25739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paragraph" w:customStyle="1" w:styleId="m7271417205521476473gmail-normalwithfirstline">
    <w:name w:val="m_7271417205521476473gmail-normalwithfirstline"/>
    <w:basedOn w:val="Normal"/>
    <w:rsid w:val="001551B6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fontstyle21">
    <w:name w:val="fontstyle21"/>
    <w:basedOn w:val="DefaultParagraphFont"/>
    <w:rsid w:val="008800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4F3BB1"/>
    <w:rPr>
      <w:b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6DEC-FB21-4009-A6DF-BE84F7C4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TÀI NGUYÊN VÀ MÔI TRƯỜNG</vt:lpstr>
    </vt:vector>
  </TitlesOfParts>
  <Company>Grizli777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TÀI NGUYÊN VÀ MÔI TRƯỜNG</dc:title>
  <dc:creator>ADMIN</dc:creator>
  <cp:lastModifiedBy>PC</cp:lastModifiedBy>
  <cp:revision>14</cp:revision>
  <cp:lastPrinted>2021-10-06T02:53:00Z</cp:lastPrinted>
  <dcterms:created xsi:type="dcterms:W3CDTF">2026-06-30T05:33:00Z</dcterms:created>
  <dcterms:modified xsi:type="dcterms:W3CDTF">2026-06-30T08:13:00Z</dcterms:modified>
</cp:coreProperties>
</file>